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C18" w:rsidRDefault="00FE09CA" w:rsidP="005A2FF7">
      <w:pPr>
        <w:spacing w:beforeLines="50" w:before="120" w:line="660" w:lineRule="exact"/>
        <w:jc w:val="center"/>
        <w:rPr>
          <w:rFonts w:ascii="方正小标宋简体" w:eastAsia="方正小标宋简体" w:hAnsi="Calibri" w:cs="Calibri"/>
          <w:color w:val="191919"/>
          <w:sz w:val="44"/>
          <w:szCs w:val="44"/>
        </w:rPr>
      </w:pPr>
      <w:r>
        <w:rPr>
          <w:rFonts w:ascii="方正小标宋简体" w:eastAsia="方正小标宋简体" w:hAnsi="Calibri" w:cs="Calibri"/>
          <w:noProof/>
          <w:color w:val="191919"/>
          <w:sz w:val="44"/>
          <w:szCs w:val="44"/>
        </w:rPr>
        <w:pict>
          <v:shapetype id="_x0000_t202" coordsize="21600,21600" o:spt="202" path="m,l,21600r21600,l21600,xe">
            <v:stroke joinstyle="miter"/>
            <v:path gradientshapeok="t" o:connecttype="rect"/>
          </v:shapetype>
          <v:shape id="_x0000_s1032" type="#_x0000_t202" style="position:absolute;left:0;text-align:left;margin-left:-47.4pt;margin-top:7.85pt;width:7in;height:84.3pt;z-index:251660288" filled="f" stroked="f">
            <v:textbox style="mso-next-textbox:#_x0000_s1032;mso-fit-shape-to-text:t" inset="0,0,0,0">
              <w:txbxContent>
                <w:p w:rsidR="00B73C18" w:rsidRPr="00B91B67" w:rsidRDefault="00B73C18" w:rsidP="00B73C18">
                  <w:pPr>
                    <w:jc w:val="center"/>
                    <w:rPr>
                      <w:rFonts w:ascii="宋体" w:hAnsi="宋体"/>
                      <w:b/>
                      <w:w w:val="66"/>
                      <w:sz w:val="130"/>
                      <w:szCs w:val="130"/>
                    </w:rPr>
                  </w:pPr>
                  <w:r w:rsidRPr="00D527FC">
                    <w:rPr>
                      <w:rFonts w:ascii="宋体" w:hAnsi="宋体" w:hint="eastAsia"/>
                      <w:b/>
                      <w:bCs/>
                      <w:color w:val="FF0000"/>
                      <w:spacing w:val="-80"/>
                      <w:w w:val="80"/>
                      <w:sz w:val="130"/>
                      <w:szCs w:val="130"/>
                    </w:rPr>
                    <w:t>福 清 市 教 育 局</w:t>
                  </w:r>
                </w:p>
              </w:txbxContent>
            </v:textbox>
          </v:shape>
        </w:pict>
      </w:r>
    </w:p>
    <w:p w:rsidR="00B73C18" w:rsidRDefault="00B73C18" w:rsidP="005A2FF7">
      <w:pPr>
        <w:spacing w:beforeLines="50" w:before="120" w:line="660" w:lineRule="exact"/>
        <w:jc w:val="center"/>
        <w:rPr>
          <w:rFonts w:ascii="方正小标宋简体" w:eastAsia="方正小标宋简体" w:hAnsi="Calibri" w:cs="Calibri"/>
          <w:color w:val="191919"/>
          <w:sz w:val="44"/>
          <w:szCs w:val="44"/>
        </w:rPr>
      </w:pPr>
    </w:p>
    <w:p w:rsidR="00B73C18" w:rsidRDefault="00B73C18" w:rsidP="005A2FF7">
      <w:pPr>
        <w:spacing w:beforeLines="50" w:before="120" w:line="660" w:lineRule="exact"/>
        <w:jc w:val="center"/>
        <w:rPr>
          <w:rFonts w:ascii="方正小标宋简体" w:eastAsia="方正小标宋简体" w:hAnsi="Calibri" w:cs="Calibri"/>
          <w:color w:val="191919"/>
          <w:sz w:val="44"/>
          <w:szCs w:val="44"/>
        </w:rPr>
      </w:pPr>
    </w:p>
    <w:p w:rsidR="00B73C18" w:rsidRDefault="00FE09CA" w:rsidP="005A2FF7">
      <w:pPr>
        <w:spacing w:beforeLines="50" w:before="120" w:line="660" w:lineRule="exact"/>
        <w:jc w:val="center"/>
        <w:rPr>
          <w:rFonts w:ascii="方正小标宋简体" w:eastAsia="方正小标宋简体" w:hAnsi="Calibri" w:cs="Calibri"/>
          <w:color w:val="191919"/>
          <w:sz w:val="44"/>
          <w:szCs w:val="44"/>
        </w:rPr>
      </w:pPr>
      <w:r>
        <w:rPr>
          <w:rFonts w:ascii="方正小标宋简体" w:eastAsia="方正小标宋简体" w:hAnsi="Calibri" w:cs="Calibri"/>
          <w:noProof/>
          <w:color w:val="191919"/>
          <w:sz w:val="44"/>
          <w:szCs w:val="44"/>
        </w:rPr>
        <w:pict>
          <v:line id="_x0000_s1033" style="position:absolute;left:0;text-align:left;z-index:251661312" from="-20.9pt,24.35pt" to="473.45pt,24.35pt" strokecolor="red" strokeweight="4pt"/>
        </w:pict>
      </w:r>
    </w:p>
    <w:p w:rsidR="00B73C18" w:rsidRPr="00382BC0" w:rsidRDefault="00B73C18" w:rsidP="005A2FF7">
      <w:pPr>
        <w:spacing w:beforeLines="50" w:before="120" w:line="660" w:lineRule="exact"/>
        <w:jc w:val="center"/>
        <w:rPr>
          <w:rFonts w:ascii="方正小标宋简体" w:eastAsia="方正小标宋简体" w:hAnsi="Calibri" w:cs="Calibri"/>
          <w:color w:val="191919"/>
          <w:sz w:val="44"/>
          <w:szCs w:val="44"/>
        </w:rPr>
      </w:pPr>
      <w:bookmarkStart w:id="0" w:name="_Hlk524096051"/>
      <w:r w:rsidRPr="00382BC0">
        <w:rPr>
          <w:rFonts w:ascii="方正小标宋简体" w:eastAsia="方正小标宋简体" w:hAnsi="Calibri" w:cs="Calibri" w:hint="eastAsia"/>
          <w:color w:val="191919"/>
          <w:sz w:val="44"/>
          <w:szCs w:val="44"/>
        </w:rPr>
        <w:t>转发福建省教育厅关于切实做好中小学各</w:t>
      </w:r>
      <w:bookmarkEnd w:id="0"/>
      <w:r w:rsidRPr="00382BC0">
        <w:rPr>
          <w:rFonts w:ascii="方正小标宋简体" w:eastAsia="方正小标宋简体" w:hAnsi="Calibri" w:cs="Calibri" w:hint="eastAsia"/>
          <w:color w:val="191919"/>
          <w:sz w:val="44"/>
          <w:szCs w:val="44"/>
        </w:rPr>
        <w:t>年级</w:t>
      </w:r>
      <w:bookmarkStart w:id="1" w:name="_Hlk524096071"/>
      <w:r w:rsidRPr="00382BC0">
        <w:rPr>
          <w:rFonts w:ascii="方正小标宋简体" w:eastAsia="方正小标宋简体" w:hAnsi="Calibri" w:cs="Calibri" w:hint="eastAsia"/>
          <w:color w:val="191919"/>
          <w:sz w:val="44"/>
          <w:szCs w:val="44"/>
        </w:rPr>
        <w:t>“零起点”教学工作的通知</w:t>
      </w:r>
      <w:bookmarkEnd w:id="1"/>
    </w:p>
    <w:p w:rsidR="00B73C18" w:rsidRDefault="00B73C18" w:rsidP="00B73C18">
      <w:pPr>
        <w:jc w:val="center"/>
        <w:rPr>
          <w:b/>
          <w:sz w:val="32"/>
          <w:szCs w:val="28"/>
        </w:rPr>
      </w:pPr>
    </w:p>
    <w:p w:rsidR="00B73C18" w:rsidRPr="001776E3" w:rsidRDefault="00B73C18" w:rsidP="00B73C18">
      <w:pPr>
        <w:spacing w:line="560" w:lineRule="exact"/>
        <w:rPr>
          <w:rFonts w:ascii="仿宋_GB2312" w:eastAsia="仿宋_GB2312" w:hAnsiTheme="minorEastAsia" w:cs="仿宋"/>
          <w:sz w:val="32"/>
          <w:szCs w:val="28"/>
        </w:rPr>
      </w:pPr>
      <w:r w:rsidRPr="001776E3">
        <w:rPr>
          <w:rFonts w:ascii="仿宋_GB2312" w:eastAsia="仿宋_GB2312" w:hAnsiTheme="minorEastAsia" w:cs="仿宋" w:hint="eastAsia"/>
          <w:sz w:val="32"/>
          <w:szCs w:val="28"/>
        </w:rPr>
        <w:t>各中</w:t>
      </w:r>
      <w:r>
        <w:rPr>
          <w:rFonts w:ascii="仿宋_GB2312" w:eastAsia="仿宋_GB2312" w:hAnsiTheme="minorEastAsia" w:cs="仿宋" w:hint="eastAsia"/>
          <w:sz w:val="32"/>
          <w:szCs w:val="28"/>
        </w:rPr>
        <w:t>小</w:t>
      </w:r>
      <w:r w:rsidRPr="001776E3">
        <w:rPr>
          <w:rFonts w:ascii="仿宋_GB2312" w:eastAsia="仿宋_GB2312" w:hAnsiTheme="minorEastAsia" w:cs="仿宋" w:hint="eastAsia"/>
          <w:sz w:val="32"/>
          <w:szCs w:val="28"/>
        </w:rPr>
        <w:t>学：</w:t>
      </w:r>
    </w:p>
    <w:p w:rsidR="00B73C18" w:rsidRPr="001776E3" w:rsidRDefault="00B73C18" w:rsidP="00B73C18">
      <w:pPr>
        <w:spacing w:line="560" w:lineRule="exact"/>
        <w:ind w:firstLineChars="200" w:firstLine="640"/>
        <w:textAlignment w:val="baseline"/>
        <w:rPr>
          <w:rFonts w:ascii="仿宋_GB2312" w:eastAsia="仿宋_GB2312" w:hAnsiTheme="minorEastAsia"/>
          <w:sz w:val="32"/>
        </w:rPr>
      </w:pPr>
      <w:r w:rsidRPr="001776E3">
        <w:rPr>
          <w:rFonts w:ascii="仿宋_GB2312" w:eastAsia="仿宋_GB2312" w:hAnsiTheme="minorEastAsia" w:hint="eastAsia"/>
          <w:sz w:val="32"/>
        </w:rPr>
        <w:t>现将《</w:t>
      </w:r>
      <w:r w:rsidRPr="00076960">
        <w:rPr>
          <w:rFonts w:ascii="仿宋_GB2312" w:eastAsia="仿宋_GB2312" w:hAnsiTheme="minorEastAsia" w:hint="eastAsia"/>
          <w:sz w:val="32"/>
        </w:rPr>
        <w:t>福建省教育厅办公室关于切实做好中小学各年级“零起点”教学工作的通知</w:t>
      </w:r>
      <w:r w:rsidRPr="001776E3">
        <w:rPr>
          <w:rFonts w:ascii="仿宋_GB2312" w:eastAsia="仿宋_GB2312" w:hAnsiTheme="minorEastAsia" w:hint="eastAsia"/>
          <w:sz w:val="32"/>
        </w:rPr>
        <w:t>》（</w:t>
      </w:r>
      <w:proofErr w:type="gramStart"/>
      <w:r w:rsidRPr="001776E3">
        <w:rPr>
          <w:rFonts w:ascii="仿宋_GB2312" w:eastAsia="仿宋_GB2312" w:hAnsiTheme="minorEastAsia" w:hint="eastAsia"/>
          <w:sz w:val="32"/>
        </w:rPr>
        <w:t>闽教基</w:t>
      </w:r>
      <w:proofErr w:type="gramEnd"/>
      <w:r w:rsidRPr="001776E3">
        <w:rPr>
          <w:rFonts w:ascii="仿宋_GB2312" w:eastAsia="仿宋_GB2312" w:hAnsiTheme="minorEastAsia" w:hint="eastAsia"/>
          <w:sz w:val="32"/>
        </w:rPr>
        <w:t>〔2018〕6</w:t>
      </w:r>
      <w:r>
        <w:rPr>
          <w:rFonts w:ascii="仿宋_GB2312" w:eastAsia="仿宋_GB2312" w:hAnsiTheme="minorEastAsia"/>
          <w:sz w:val="32"/>
        </w:rPr>
        <w:t>3</w:t>
      </w:r>
      <w:r w:rsidRPr="001776E3">
        <w:rPr>
          <w:rFonts w:ascii="仿宋_GB2312" w:eastAsia="仿宋_GB2312" w:hAnsiTheme="minorEastAsia" w:hint="eastAsia"/>
          <w:sz w:val="32"/>
        </w:rPr>
        <w:t>号）转发给你们</w:t>
      </w:r>
      <w:r>
        <w:rPr>
          <w:rFonts w:ascii="仿宋_GB2312" w:eastAsia="仿宋_GB2312" w:hAnsi="仿宋_GB2312" w:cs="仿宋_GB2312" w:hint="eastAsia"/>
          <w:sz w:val="32"/>
          <w:szCs w:val="32"/>
        </w:rPr>
        <w:t>，</w:t>
      </w:r>
      <w:r>
        <w:rPr>
          <w:rFonts w:ascii="仿宋_GB2312" w:eastAsia="仿宋_GB2312" w:hAnsiTheme="minorEastAsia" w:hint="eastAsia"/>
          <w:sz w:val="32"/>
        </w:rPr>
        <w:t>请遵照</w:t>
      </w:r>
      <w:r>
        <w:rPr>
          <w:rFonts w:ascii="仿宋_GB2312" w:eastAsia="仿宋_GB2312" w:hAnsiTheme="minorEastAsia"/>
          <w:sz w:val="32"/>
        </w:rPr>
        <w:t>执行</w:t>
      </w:r>
      <w:r w:rsidRPr="001776E3">
        <w:rPr>
          <w:rFonts w:ascii="仿宋_GB2312" w:eastAsia="仿宋_GB2312" w:hAnsiTheme="minorEastAsia" w:hint="eastAsia"/>
          <w:sz w:val="32"/>
        </w:rPr>
        <w:t>。</w:t>
      </w:r>
      <w:r>
        <w:rPr>
          <w:rFonts w:ascii="仿宋_GB2312" w:eastAsia="仿宋_GB2312" w:hAnsi="仿宋_GB2312" w:cs="仿宋_GB2312" w:hint="eastAsia"/>
          <w:sz w:val="32"/>
          <w:szCs w:val="32"/>
        </w:rPr>
        <w:t>为进一步规范中小学教育教学行为，切实做好中小学各年级“零起点”教学</w:t>
      </w:r>
      <w:r w:rsidRPr="001776E3">
        <w:rPr>
          <w:rFonts w:ascii="仿宋_GB2312" w:eastAsia="仿宋_GB2312" w:hAnsiTheme="minorEastAsia" w:hint="eastAsia"/>
          <w:sz w:val="32"/>
          <w:szCs w:val="32"/>
        </w:rPr>
        <w:t>，现就有关事项通知如下：</w:t>
      </w:r>
    </w:p>
    <w:p w:rsidR="00B73C18" w:rsidRDefault="00B73C18" w:rsidP="00034E27">
      <w:pPr>
        <w:spacing w:line="560" w:lineRule="exact"/>
        <w:ind w:firstLineChars="200" w:firstLine="640"/>
        <w:textAlignment w:val="baseline"/>
        <w:rPr>
          <w:rFonts w:ascii="仿宋_GB2312" w:eastAsia="仿宋_GB2312" w:hAnsiTheme="minorEastAsia"/>
          <w:sz w:val="32"/>
          <w:szCs w:val="32"/>
        </w:rPr>
      </w:pPr>
      <w:r>
        <w:rPr>
          <w:rFonts w:ascii="仿宋_GB2312" w:eastAsia="仿宋_GB2312" w:hAnsiTheme="minorEastAsia" w:hint="eastAsia"/>
          <w:sz w:val="32"/>
          <w:szCs w:val="32"/>
        </w:rPr>
        <w:t>一、各</w:t>
      </w:r>
      <w:r>
        <w:rPr>
          <w:rFonts w:ascii="仿宋_GB2312" w:eastAsia="仿宋_GB2312" w:hAnsi="仿宋_GB2312" w:cs="仿宋_GB2312" w:hint="eastAsia"/>
          <w:sz w:val="32"/>
          <w:szCs w:val="32"/>
        </w:rPr>
        <w:t>中小学要遵循教育教学规律，规范办学行为，各学段各年级严格实行“零起点”教学，真正落实立德树人的根本任务，保障中小学生身心健康成长。</w:t>
      </w:r>
    </w:p>
    <w:p w:rsidR="00B73C18" w:rsidRDefault="00B73C18" w:rsidP="00034E27">
      <w:pPr>
        <w:spacing w:line="560" w:lineRule="exact"/>
        <w:ind w:firstLineChars="200" w:firstLine="640"/>
        <w:textAlignment w:val="baseline"/>
        <w:rPr>
          <w:rFonts w:ascii="仿宋_GB2312" w:eastAsia="仿宋_GB2312" w:hAnsiTheme="minorEastAsia"/>
          <w:sz w:val="32"/>
          <w:szCs w:val="32"/>
        </w:rPr>
      </w:pPr>
      <w:r>
        <w:rPr>
          <w:rFonts w:ascii="仿宋_GB2312" w:eastAsia="仿宋_GB2312" w:hAnsiTheme="minorEastAsia" w:hint="eastAsia"/>
          <w:sz w:val="32"/>
          <w:szCs w:val="32"/>
        </w:rPr>
        <w:t>二、各</w:t>
      </w:r>
      <w:r>
        <w:rPr>
          <w:rFonts w:ascii="仿宋_GB2312" w:eastAsia="仿宋_GB2312" w:hAnsi="仿宋_GB2312" w:cs="仿宋_GB2312" w:hint="eastAsia"/>
          <w:sz w:val="32"/>
          <w:szCs w:val="32"/>
        </w:rPr>
        <w:t>中小学要</w:t>
      </w:r>
      <w:r w:rsidRPr="00076960">
        <w:rPr>
          <w:rFonts w:ascii="仿宋_GB2312" w:eastAsia="仿宋_GB2312" w:hAnsiTheme="minorEastAsia" w:hint="eastAsia"/>
          <w:sz w:val="32"/>
          <w:szCs w:val="32"/>
        </w:rPr>
        <w:t>严格按照国家课程方案、课程标准，制定教学计划、安排教学进度，各学校各年级均要实施“零起点”教学，确保教学内容和要求前后有机衔接、循序渐进。不得以任何理由擅自实行所谓的“非零起点”教学、拔高教学要求或加快教学进度等行为，确保所有学生能适应新学段学习、跟上教学节奏，切实消除家长盲目对孩子进行提前补习教学的冲动。</w:t>
      </w:r>
    </w:p>
    <w:p w:rsidR="00B73C18" w:rsidRPr="00513AEB" w:rsidRDefault="00B73C18" w:rsidP="009E0F25">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三、</w:t>
      </w:r>
      <w:r>
        <w:rPr>
          <w:rFonts w:ascii="仿宋_GB2312" w:eastAsia="仿宋_GB2312" w:hAnsi="仿宋_GB2312" w:cs="仿宋_GB2312"/>
          <w:sz w:val="32"/>
          <w:szCs w:val="32"/>
        </w:rPr>
        <w:t>各</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小学</w:t>
      </w:r>
      <w:r>
        <w:rPr>
          <w:rFonts w:ascii="仿宋_GB2312" w:eastAsia="仿宋_GB2312" w:hAnsi="仿宋_GB2312" w:cs="仿宋_GB2312" w:hint="eastAsia"/>
          <w:sz w:val="32"/>
          <w:szCs w:val="32"/>
        </w:rPr>
        <w:t>校</w:t>
      </w:r>
      <w:r>
        <w:rPr>
          <w:rFonts w:ascii="仿宋_GB2312" w:eastAsia="仿宋_GB2312" w:hAnsi="仿宋_GB2312" w:cs="仿宋_GB2312"/>
          <w:sz w:val="32"/>
          <w:szCs w:val="32"/>
        </w:rPr>
        <w:t>要通过</w:t>
      </w:r>
      <w:r>
        <w:rPr>
          <w:rFonts w:ascii="仿宋_GB2312" w:eastAsia="仿宋_GB2312" w:hAnsi="仿宋_GB2312" w:cs="仿宋_GB2312" w:hint="eastAsia"/>
          <w:sz w:val="32"/>
          <w:szCs w:val="32"/>
        </w:rPr>
        <w:t>学校</w:t>
      </w:r>
      <w:r>
        <w:rPr>
          <w:rFonts w:ascii="仿宋_GB2312" w:eastAsia="仿宋_GB2312" w:hAnsi="仿宋_GB2312" w:cs="仿宋_GB2312"/>
          <w:sz w:val="32"/>
          <w:szCs w:val="32"/>
        </w:rPr>
        <w:t>网站、宣传</w:t>
      </w:r>
      <w:r>
        <w:rPr>
          <w:rFonts w:ascii="仿宋_GB2312" w:eastAsia="仿宋_GB2312" w:hAnsi="仿宋_GB2312" w:cs="仿宋_GB2312" w:hint="eastAsia"/>
          <w:sz w:val="32"/>
          <w:szCs w:val="32"/>
        </w:rPr>
        <w:t>栏，召开家长会、</w:t>
      </w:r>
      <w:proofErr w:type="gramStart"/>
      <w:r>
        <w:rPr>
          <w:rFonts w:ascii="仿宋_GB2312" w:eastAsia="仿宋_GB2312" w:hAnsi="仿宋_GB2312" w:cs="仿宋_GB2312" w:hint="eastAsia"/>
          <w:sz w:val="32"/>
          <w:szCs w:val="32"/>
        </w:rPr>
        <w:t>致家长</w:t>
      </w:r>
      <w:proofErr w:type="gramEnd"/>
      <w:r>
        <w:rPr>
          <w:rFonts w:ascii="仿宋_GB2312" w:eastAsia="仿宋_GB2312" w:hAnsi="仿宋_GB2312" w:cs="仿宋_GB2312" w:hint="eastAsia"/>
          <w:sz w:val="32"/>
          <w:szCs w:val="32"/>
        </w:rPr>
        <w:t>一封信、家长</w:t>
      </w:r>
      <w:proofErr w:type="gramStart"/>
      <w:r>
        <w:rPr>
          <w:rFonts w:ascii="仿宋_GB2312" w:eastAsia="仿宋_GB2312" w:hAnsi="仿宋_GB2312" w:cs="仿宋_GB2312" w:hint="eastAsia"/>
          <w:sz w:val="32"/>
          <w:szCs w:val="32"/>
        </w:rPr>
        <w:t>微信</w:t>
      </w:r>
      <w:proofErr w:type="gramEnd"/>
      <w:r>
        <w:rPr>
          <w:rFonts w:ascii="仿宋_GB2312" w:eastAsia="仿宋_GB2312" w:hAnsi="仿宋_GB2312" w:cs="仿宋_GB2312" w:hint="eastAsia"/>
          <w:sz w:val="32"/>
          <w:szCs w:val="32"/>
        </w:rPr>
        <w:t>群</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多种形式，向社会、家长、学生</w:t>
      </w:r>
      <w:r>
        <w:rPr>
          <w:rFonts w:ascii="仿宋_GB2312" w:eastAsia="仿宋_GB2312" w:hAnsi="仿宋_GB2312" w:cs="仿宋_GB2312" w:hint="eastAsia"/>
          <w:sz w:val="32"/>
          <w:szCs w:val="32"/>
        </w:rPr>
        <w:lastRenderedPageBreak/>
        <w:t>公布本</w:t>
      </w:r>
      <w:r>
        <w:rPr>
          <w:rFonts w:ascii="仿宋_GB2312" w:eastAsia="仿宋_GB2312" w:hAnsi="仿宋_GB2312" w:cs="仿宋_GB2312"/>
          <w:sz w:val="32"/>
          <w:szCs w:val="32"/>
        </w:rPr>
        <w:t>学期</w:t>
      </w:r>
      <w:r>
        <w:rPr>
          <w:rFonts w:ascii="仿宋_GB2312" w:eastAsia="仿宋_GB2312" w:hAnsi="仿宋_GB2312" w:cs="仿宋_GB2312" w:hint="eastAsia"/>
          <w:sz w:val="32"/>
          <w:szCs w:val="32"/>
        </w:rPr>
        <w:t>各年级</w:t>
      </w:r>
      <w:r>
        <w:rPr>
          <w:rFonts w:ascii="仿宋_GB2312" w:eastAsia="仿宋_GB2312" w:hAnsi="仿宋_GB2312" w:cs="仿宋_GB2312"/>
          <w:sz w:val="32"/>
          <w:szCs w:val="32"/>
        </w:rPr>
        <w:t>各学科课程计划和教学</w:t>
      </w:r>
      <w:r>
        <w:rPr>
          <w:rFonts w:ascii="仿宋_GB2312" w:eastAsia="仿宋_GB2312" w:hAnsi="仿宋_GB2312" w:cs="仿宋_GB2312" w:hint="eastAsia"/>
          <w:sz w:val="32"/>
          <w:szCs w:val="32"/>
        </w:rPr>
        <w:t>进度安排</w:t>
      </w:r>
      <w:r>
        <w:rPr>
          <w:rFonts w:ascii="仿宋_GB2312" w:eastAsia="仿宋_GB2312" w:hAnsi="仿宋_GB2312" w:cs="仿宋_GB2312"/>
          <w:sz w:val="32"/>
          <w:szCs w:val="32"/>
        </w:rPr>
        <w:t>，接受家长和社会监督。</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小学</w:t>
      </w:r>
      <w:r>
        <w:rPr>
          <w:rFonts w:ascii="仿宋_GB2312" w:eastAsia="仿宋_GB2312" w:hAnsi="仿宋_GB2312" w:cs="仿宋_GB2312" w:hint="eastAsia"/>
          <w:sz w:val="32"/>
          <w:szCs w:val="32"/>
        </w:rPr>
        <w:t>校</w:t>
      </w:r>
      <w:r>
        <w:rPr>
          <w:rFonts w:ascii="仿宋_GB2312" w:eastAsia="仿宋_GB2312" w:hAnsi="仿宋_GB2312" w:cs="仿宋_GB2312"/>
          <w:sz w:val="32"/>
          <w:szCs w:val="32"/>
        </w:rPr>
        <w:t>校长</w:t>
      </w:r>
      <w:r>
        <w:rPr>
          <w:rFonts w:ascii="仿宋_GB2312" w:eastAsia="仿宋_GB2312" w:hAnsi="仿宋_GB2312" w:cs="仿宋_GB2312" w:hint="eastAsia"/>
          <w:sz w:val="32"/>
          <w:szCs w:val="32"/>
        </w:rPr>
        <w:t>要</w:t>
      </w:r>
      <w:r>
        <w:rPr>
          <w:rFonts w:ascii="仿宋_GB2312" w:eastAsia="仿宋_GB2312" w:hAnsi="仿宋_GB2312" w:cs="仿宋_GB2312"/>
          <w:sz w:val="32"/>
          <w:szCs w:val="32"/>
        </w:rPr>
        <w:t>向教育行政</w:t>
      </w:r>
      <w:r>
        <w:rPr>
          <w:rFonts w:ascii="仿宋_GB2312" w:eastAsia="仿宋_GB2312" w:hAnsi="仿宋_GB2312" w:cs="仿宋_GB2312" w:hint="eastAsia"/>
          <w:sz w:val="32"/>
          <w:szCs w:val="32"/>
        </w:rPr>
        <w:t>主管</w:t>
      </w:r>
      <w:r>
        <w:rPr>
          <w:rFonts w:ascii="仿宋_GB2312" w:eastAsia="仿宋_GB2312" w:hAnsi="仿宋_GB2312" w:cs="仿宋_GB2312"/>
          <w:sz w:val="32"/>
          <w:szCs w:val="32"/>
        </w:rPr>
        <w:t>部门</w:t>
      </w:r>
      <w:proofErr w:type="gramStart"/>
      <w:r>
        <w:rPr>
          <w:rFonts w:ascii="仿宋_GB2312" w:eastAsia="仿宋_GB2312" w:hAnsi="仿宋_GB2312" w:cs="仿宋_GB2312"/>
          <w:sz w:val="32"/>
          <w:szCs w:val="32"/>
        </w:rPr>
        <w:t>作出</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零起点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教学书面承诺</w:t>
      </w:r>
      <w:r>
        <w:rPr>
          <w:rFonts w:ascii="仿宋_GB2312" w:eastAsia="仿宋_GB2312" w:hAnsi="仿宋_GB2312" w:cs="仿宋_GB2312" w:hint="eastAsia"/>
          <w:sz w:val="32"/>
          <w:szCs w:val="32"/>
        </w:rPr>
        <w:t>，承诺书经</w:t>
      </w:r>
      <w:r>
        <w:rPr>
          <w:rFonts w:ascii="仿宋_GB2312" w:eastAsia="仿宋_GB2312" w:hAnsi="仿宋_GB2312" w:cs="仿宋_GB2312"/>
          <w:sz w:val="32"/>
          <w:szCs w:val="32"/>
        </w:rPr>
        <w:t>学校盖章、校长签字后</w:t>
      </w:r>
      <w:r w:rsidR="00382BC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于9月10日</w:t>
      </w:r>
      <w:r>
        <w:rPr>
          <w:rFonts w:ascii="仿宋_GB2312" w:eastAsia="仿宋_GB2312" w:hAnsi="仿宋_GB2312" w:cs="仿宋_GB2312"/>
          <w:sz w:val="32"/>
          <w:szCs w:val="32"/>
        </w:rPr>
        <w:t>之前</w:t>
      </w:r>
      <w:r w:rsidR="00840EE6">
        <w:rPr>
          <w:rFonts w:ascii="仿宋_GB2312" w:eastAsia="仿宋_GB2312" w:hAnsi="仿宋_GB2312" w:cs="仿宋_GB2312" w:hint="eastAsia"/>
          <w:sz w:val="32"/>
          <w:szCs w:val="32"/>
        </w:rPr>
        <w:t>将扫描件</w:t>
      </w:r>
      <w:r>
        <w:rPr>
          <w:rFonts w:ascii="仿宋_GB2312" w:eastAsia="仿宋_GB2312" w:hAnsi="仿宋_GB2312" w:cs="仿宋_GB2312"/>
          <w:sz w:val="32"/>
          <w:szCs w:val="32"/>
        </w:rPr>
        <w:t>分别</w:t>
      </w:r>
      <w:r w:rsidR="00382BC0">
        <w:rPr>
          <w:rFonts w:ascii="仿宋_GB2312" w:eastAsia="仿宋_GB2312" w:hAnsi="仿宋_GB2312" w:cs="仿宋_GB2312" w:hint="eastAsia"/>
          <w:sz w:val="32"/>
          <w:szCs w:val="32"/>
        </w:rPr>
        <w:t>发邮</w:t>
      </w:r>
      <w:r w:rsidR="00840EE6">
        <w:rPr>
          <w:rFonts w:ascii="仿宋_GB2312" w:eastAsia="仿宋_GB2312" w:hAnsi="仿宋_GB2312" w:cs="仿宋_GB2312" w:hint="eastAsia"/>
          <w:sz w:val="32"/>
          <w:szCs w:val="32"/>
        </w:rPr>
        <w:t>件</w:t>
      </w:r>
      <w:r w:rsidR="00382BC0">
        <w:rPr>
          <w:rFonts w:ascii="仿宋_GB2312" w:eastAsia="仿宋_GB2312" w:hAnsi="仿宋_GB2312" w:cs="仿宋_GB2312" w:hint="eastAsia"/>
          <w:sz w:val="32"/>
          <w:szCs w:val="32"/>
        </w:rPr>
        <w:t>到</w:t>
      </w:r>
      <w:r>
        <w:rPr>
          <w:rFonts w:ascii="仿宋_GB2312" w:eastAsia="仿宋_GB2312" w:hAnsi="仿宋_GB2312" w:cs="仿宋_GB2312"/>
          <w:sz w:val="32"/>
          <w:szCs w:val="32"/>
        </w:rPr>
        <w:t>中教科、初教科</w:t>
      </w:r>
      <w:r w:rsidR="00382BC0">
        <w:rPr>
          <w:rFonts w:ascii="仿宋_GB2312" w:eastAsia="仿宋_GB2312" w:hAnsi="仿宋_GB2312" w:cs="仿宋_GB2312" w:hint="eastAsia"/>
          <w:sz w:val="32"/>
          <w:szCs w:val="32"/>
        </w:rPr>
        <w:t>邮箱</w:t>
      </w:r>
      <w:r>
        <w:rPr>
          <w:rFonts w:ascii="仿宋_GB2312" w:eastAsia="仿宋_GB2312" w:hAnsi="仿宋_GB2312" w:cs="仿宋_GB2312" w:hint="eastAsia"/>
          <w:sz w:val="32"/>
          <w:szCs w:val="32"/>
        </w:rPr>
        <w:t>存档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承诺书</w:t>
      </w:r>
      <w:r w:rsidR="00382BC0">
        <w:rPr>
          <w:rFonts w:ascii="仿宋_GB2312" w:eastAsia="仿宋_GB2312" w:hAnsi="仿宋_GB2312" w:cs="仿宋_GB2312" w:hint="eastAsia"/>
          <w:sz w:val="32"/>
          <w:szCs w:val="32"/>
        </w:rPr>
        <w:t>样式</w:t>
      </w:r>
      <w:r>
        <w:rPr>
          <w:rFonts w:ascii="仿宋_GB2312" w:eastAsia="仿宋_GB2312" w:hAnsi="仿宋_GB2312" w:cs="仿宋_GB2312" w:hint="eastAsia"/>
          <w:sz w:val="32"/>
          <w:szCs w:val="32"/>
        </w:rPr>
        <w:t>附后</w:t>
      </w:r>
      <w:r>
        <w:rPr>
          <w:rFonts w:ascii="仿宋_GB2312" w:eastAsia="仿宋_GB2312" w:hAnsi="仿宋_GB2312" w:cs="仿宋_GB2312"/>
          <w:sz w:val="32"/>
          <w:szCs w:val="32"/>
        </w:rPr>
        <w:t>。</w:t>
      </w:r>
    </w:p>
    <w:p w:rsidR="00382BC0" w:rsidRDefault="00382BC0" w:rsidP="00B73C18">
      <w:pPr>
        <w:spacing w:line="600" w:lineRule="exact"/>
        <w:ind w:firstLineChars="200" w:firstLine="640"/>
        <w:rPr>
          <w:rFonts w:ascii="仿宋_GB2312" w:eastAsia="仿宋_GB2312" w:hAnsi="仿宋_GB2312" w:cs="仿宋_GB2312"/>
          <w:sz w:val="32"/>
          <w:szCs w:val="32"/>
        </w:rPr>
      </w:pPr>
    </w:p>
    <w:p w:rsidR="00B73C18" w:rsidRPr="006F6179" w:rsidRDefault="00B73C18" w:rsidP="00B73C1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小</w:t>
      </w:r>
      <w:r w:rsidRPr="008655DF">
        <w:rPr>
          <w:rFonts w:ascii="仿宋_GB2312" w:eastAsia="仿宋_GB2312" w:hAnsi="仿宋_GB2312" w:cs="仿宋_GB2312"/>
          <w:sz w:val="32"/>
          <w:szCs w:val="32"/>
        </w:rPr>
        <w:t>学</w:t>
      </w:r>
      <w:r w:rsidRPr="00B73C18">
        <w:rPr>
          <w:rFonts w:ascii="仿宋_GB2312" w:eastAsia="仿宋_GB2312" w:hAnsi="仿宋_GB2312" w:cs="仿宋_GB2312" w:hint="eastAsia"/>
          <w:sz w:val="32"/>
          <w:szCs w:val="32"/>
        </w:rPr>
        <w:t>监督举报电话</w:t>
      </w:r>
      <w:r w:rsidR="006F6179">
        <w:rPr>
          <w:rFonts w:ascii="仿宋_GB2312" w:eastAsia="仿宋_GB2312" w:hAnsi="仿宋_GB2312" w:cs="仿宋_GB2312" w:hint="eastAsia"/>
          <w:sz w:val="32"/>
          <w:szCs w:val="32"/>
        </w:rPr>
        <w:t>：</w:t>
      </w:r>
      <w:r w:rsidRPr="00B73C18">
        <w:rPr>
          <w:rFonts w:ascii="仿宋_GB2312" w:eastAsia="仿宋_GB2312" w:hAnsi="仿宋_GB2312" w:cs="仿宋_GB2312" w:hint="eastAsia"/>
          <w:sz w:val="32"/>
          <w:szCs w:val="32"/>
        </w:rPr>
        <w:t>85232545，邮箱</w:t>
      </w:r>
      <w:r w:rsidR="006F6179">
        <w:rPr>
          <w:rFonts w:ascii="仿宋_GB2312" w:eastAsia="仿宋_GB2312" w:hAnsi="仿宋_GB2312" w:cs="仿宋_GB2312" w:hint="eastAsia"/>
          <w:sz w:val="32"/>
          <w:szCs w:val="32"/>
        </w:rPr>
        <w:t>：</w:t>
      </w:r>
      <w:r w:rsidRPr="00B73C18">
        <w:rPr>
          <w:rFonts w:ascii="仿宋_GB2312" w:eastAsia="仿宋_GB2312" w:hAnsi="仿宋_GB2312" w:cs="仿宋_GB2312" w:hint="eastAsia"/>
          <w:sz w:val="32"/>
          <w:szCs w:val="32"/>
        </w:rPr>
        <w:t>fqjwcj</w:t>
      </w:r>
      <w:r w:rsidRPr="00B73C18">
        <w:rPr>
          <w:rFonts w:ascii="仿宋_GB2312" w:eastAsia="仿宋_GB2312" w:hAnsi="仿宋_GB2312" w:cs="仿宋_GB2312"/>
          <w:sz w:val="32"/>
          <w:szCs w:val="32"/>
        </w:rPr>
        <w:t>k</w:t>
      </w:r>
      <w:r w:rsidRPr="00B73C18">
        <w:rPr>
          <w:rFonts w:ascii="仿宋_GB2312" w:eastAsia="仿宋_GB2312" w:hAnsi="仿宋_GB2312" w:cs="仿宋_GB2312" w:hint="eastAsia"/>
          <w:sz w:val="32"/>
          <w:szCs w:val="32"/>
        </w:rPr>
        <w:t>@</w:t>
      </w:r>
      <w:r w:rsidRPr="00B73C18">
        <w:rPr>
          <w:rFonts w:ascii="仿宋_GB2312" w:eastAsia="仿宋_GB2312" w:hAnsi="仿宋_GB2312" w:cs="仿宋_GB2312"/>
          <w:sz w:val="32"/>
          <w:szCs w:val="32"/>
        </w:rPr>
        <w:t>163</w:t>
      </w:r>
      <w:r w:rsidRPr="00B73C18">
        <w:rPr>
          <w:rFonts w:ascii="仿宋_GB2312" w:eastAsia="仿宋_GB2312" w:hAnsi="仿宋_GB2312" w:cs="仿宋_GB2312" w:hint="eastAsia"/>
          <w:sz w:val="32"/>
          <w:szCs w:val="32"/>
        </w:rPr>
        <w:t>.cn</w:t>
      </w:r>
    </w:p>
    <w:p w:rsidR="00B73C18" w:rsidRDefault="00B73C18" w:rsidP="00B73C18">
      <w:pPr>
        <w:spacing w:line="600" w:lineRule="exact"/>
        <w:ind w:firstLineChars="200" w:firstLine="640"/>
        <w:rPr>
          <w:rFonts w:ascii="仿宋_GB2312" w:eastAsia="仿宋_GB2312" w:hAnsi="仿宋_GB2312" w:cs="仿宋_GB2312"/>
          <w:sz w:val="32"/>
          <w:szCs w:val="32"/>
        </w:rPr>
      </w:pPr>
      <w:r w:rsidRPr="008655DF">
        <w:rPr>
          <w:rFonts w:ascii="仿宋_GB2312" w:eastAsia="仿宋_GB2312" w:hAnsi="仿宋_GB2312" w:cs="仿宋_GB2312" w:hint="eastAsia"/>
          <w:sz w:val="32"/>
          <w:szCs w:val="32"/>
        </w:rPr>
        <w:t>中</w:t>
      </w:r>
      <w:r w:rsidRPr="008655DF">
        <w:rPr>
          <w:rFonts w:ascii="仿宋_GB2312" w:eastAsia="仿宋_GB2312" w:hAnsi="仿宋_GB2312" w:cs="仿宋_GB2312"/>
          <w:sz w:val="32"/>
          <w:szCs w:val="32"/>
        </w:rPr>
        <w:t>学</w:t>
      </w:r>
      <w:r w:rsidRPr="00B73C18">
        <w:rPr>
          <w:rFonts w:ascii="仿宋_GB2312" w:eastAsia="仿宋_GB2312" w:hAnsi="仿宋_GB2312" w:cs="仿宋_GB2312" w:hint="eastAsia"/>
          <w:sz w:val="32"/>
          <w:szCs w:val="32"/>
        </w:rPr>
        <w:t>监督举报电话</w:t>
      </w:r>
      <w:r w:rsidR="006F6179">
        <w:rPr>
          <w:rFonts w:ascii="仿宋_GB2312" w:eastAsia="仿宋_GB2312" w:hAnsi="仿宋_GB2312" w:cs="仿宋_GB2312" w:hint="eastAsia"/>
          <w:sz w:val="32"/>
          <w:szCs w:val="32"/>
        </w:rPr>
        <w:t>：</w:t>
      </w:r>
      <w:r w:rsidRPr="00B73C18">
        <w:rPr>
          <w:rFonts w:ascii="仿宋_GB2312" w:eastAsia="仿宋_GB2312" w:hAnsi="仿宋_GB2312" w:cs="仿宋_GB2312" w:hint="eastAsia"/>
          <w:sz w:val="32"/>
          <w:szCs w:val="32"/>
        </w:rPr>
        <w:t>85232541，邮箱：fqsz</w:t>
      </w:r>
      <w:r w:rsidRPr="00B73C18">
        <w:rPr>
          <w:rFonts w:ascii="仿宋_GB2312" w:eastAsia="仿宋_GB2312" w:hAnsi="仿宋_GB2312" w:cs="仿宋_GB2312"/>
          <w:sz w:val="32"/>
          <w:szCs w:val="32"/>
        </w:rPr>
        <w:t>jk</w:t>
      </w:r>
      <w:r w:rsidRPr="00B73C18">
        <w:rPr>
          <w:rFonts w:ascii="仿宋_GB2312" w:eastAsia="仿宋_GB2312" w:hAnsi="仿宋_GB2312" w:cs="仿宋_GB2312" w:hint="eastAsia"/>
          <w:sz w:val="32"/>
          <w:szCs w:val="32"/>
        </w:rPr>
        <w:t>@</w:t>
      </w:r>
      <w:r w:rsidRPr="00B73C18">
        <w:rPr>
          <w:rFonts w:ascii="仿宋_GB2312" w:eastAsia="仿宋_GB2312" w:hAnsi="仿宋_GB2312" w:cs="仿宋_GB2312"/>
          <w:sz w:val="32"/>
          <w:szCs w:val="32"/>
        </w:rPr>
        <w:t>163</w:t>
      </w:r>
      <w:r w:rsidRPr="00B73C18">
        <w:rPr>
          <w:rFonts w:ascii="仿宋_GB2312" w:eastAsia="仿宋_GB2312" w:hAnsi="仿宋_GB2312" w:cs="仿宋_GB2312" w:hint="eastAsia"/>
          <w:sz w:val="32"/>
          <w:szCs w:val="32"/>
        </w:rPr>
        <w:t>.cn</w:t>
      </w:r>
    </w:p>
    <w:p w:rsidR="00B73C18" w:rsidRPr="00DE3F20" w:rsidRDefault="00B73C18" w:rsidP="00B73C18">
      <w:pPr>
        <w:spacing w:line="560" w:lineRule="exact"/>
        <w:ind w:firstLineChars="200" w:firstLine="640"/>
        <w:rPr>
          <w:rFonts w:ascii="仿宋_GB2312" w:eastAsia="仿宋_GB2312" w:hAnsi="仿宋" w:cs="仿宋"/>
          <w:sz w:val="32"/>
          <w:szCs w:val="28"/>
        </w:rPr>
      </w:pPr>
      <w:bookmarkStart w:id="2" w:name="_GoBack"/>
      <w:bookmarkEnd w:id="2"/>
    </w:p>
    <w:p w:rsidR="00B73C18" w:rsidRPr="00B73C18" w:rsidRDefault="00B73C18" w:rsidP="00B73C18">
      <w:pPr>
        <w:spacing w:line="560" w:lineRule="exact"/>
        <w:ind w:firstLineChars="200" w:firstLine="640"/>
        <w:rPr>
          <w:rFonts w:ascii="仿宋_GB2312" w:eastAsia="仿宋_GB2312" w:hAnsi="仿宋" w:cs="仿宋"/>
          <w:sz w:val="32"/>
          <w:szCs w:val="28"/>
        </w:rPr>
      </w:pPr>
    </w:p>
    <w:p w:rsidR="00B73C18" w:rsidRDefault="00B73C18" w:rsidP="00B73C18">
      <w:pPr>
        <w:spacing w:line="560" w:lineRule="exact"/>
        <w:ind w:firstLineChars="200" w:firstLine="640"/>
        <w:rPr>
          <w:rFonts w:ascii="仿宋_GB2312" w:eastAsia="仿宋_GB2312" w:hAnsi="仿宋" w:cs="仿宋"/>
          <w:sz w:val="32"/>
          <w:szCs w:val="28"/>
        </w:rPr>
      </w:pPr>
      <w:r w:rsidRPr="00513AEB">
        <w:rPr>
          <w:rFonts w:ascii="仿宋_GB2312" w:eastAsia="仿宋_GB2312" w:hAnsi="仿宋" w:cs="仿宋" w:hint="eastAsia"/>
          <w:sz w:val="32"/>
          <w:szCs w:val="28"/>
        </w:rPr>
        <w:t>附件：</w:t>
      </w:r>
    </w:p>
    <w:p w:rsidR="00B73C18" w:rsidRDefault="00B73C18" w:rsidP="00B73C18">
      <w:pPr>
        <w:spacing w:line="560" w:lineRule="exact"/>
        <w:ind w:firstLineChars="200" w:firstLine="640"/>
        <w:rPr>
          <w:rFonts w:ascii="仿宋_GB2312" w:eastAsia="仿宋_GB2312" w:hAnsiTheme="minorEastAsia"/>
          <w:sz w:val="32"/>
        </w:rPr>
      </w:pPr>
      <w:r>
        <w:rPr>
          <w:rFonts w:ascii="仿宋_GB2312" w:eastAsia="仿宋_GB2312" w:hAnsi="仿宋" w:cs="仿宋" w:hint="eastAsia"/>
          <w:sz w:val="32"/>
          <w:szCs w:val="28"/>
        </w:rPr>
        <w:t>1.</w:t>
      </w:r>
      <w:r w:rsidRPr="001776E3">
        <w:rPr>
          <w:rFonts w:ascii="仿宋_GB2312" w:eastAsia="仿宋_GB2312" w:hAnsiTheme="minorEastAsia" w:hint="eastAsia"/>
          <w:sz w:val="32"/>
        </w:rPr>
        <w:t>《</w:t>
      </w:r>
      <w:r w:rsidRPr="00076960">
        <w:rPr>
          <w:rFonts w:ascii="仿宋_GB2312" w:eastAsia="仿宋_GB2312" w:hAnsiTheme="minorEastAsia" w:hint="eastAsia"/>
          <w:sz w:val="32"/>
        </w:rPr>
        <w:t>福建省教育厅办公室关于切实做好中小学各年级“零起点”教学工作的通知</w:t>
      </w:r>
      <w:r w:rsidRPr="001776E3">
        <w:rPr>
          <w:rFonts w:ascii="仿宋_GB2312" w:eastAsia="仿宋_GB2312" w:hAnsiTheme="minorEastAsia" w:hint="eastAsia"/>
          <w:sz w:val="32"/>
        </w:rPr>
        <w:t>》（</w:t>
      </w:r>
      <w:proofErr w:type="gramStart"/>
      <w:r w:rsidRPr="001776E3">
        <w:rPr>
          <w:rFonts w:ascii="仿宋_GB2312" w:eastAsia="仿宋_GB2312" w:hAnsiTheme="minorEastAsia" w:hint="eastAsia"/>
          <w:sz w:val="32"/>
        </w:rPr>
        <w:t>闽教基</w:t>
      </w:r>
      <w:proofErr w:type="gramEnd"/>
      <w:r w:rsidRPr="001776E3">
        <w:rPr>
          <w:rFonts w:ascii="仿宋_GB2312" w:eastAsia="仿宋_GB2312" w:hAnsiTheme="minorEastAsia" w:hint="eastAsia"/>
          <w:sz w:val="32"/>
        </w:rPr>
        <w:t>〔2018〕6</w:t>
      </w:r>
      <w:r>
        <w:rPr>
          <w:rFonts w:ascii="仿宋_GB2312" w:eastAsia="仿宋_GB2312" w:hAnsiTheme="minorEastAsia"/>
          <w:sz w:val="32"/>
        </w:rPr>
        <w:t>3</w:t>
      </w:r>
      <w:r w:rsidRPr="001776E3">
        <w:rPr>
          <w:rFonts w:ascii="仿宋_GB2312" w:eastAsia="仿宋_GB2312" w:hAnsiTheme="minorEastAsia" w:hint="eastAsia"/>
          <w:sz w:val="32"/>
        </w:rPr>
        <w:t>号）</w:t>
      </w:r>
    </w:p>
    <w:p w:rsidR="00B73C18" w:rsidRPr="00513AEB" w:rsidRDefault="00B73C18" w:rsidP="00B73C18">
      <w:pPr>
        <w:spacing w:line="560" w:lineRule="exact"/>
        <w:ind w:firstLineChars="200" w:firstLine="640"/>
        <w:rPr>
          <w:rFonts w:ascii="仿宋_GB2312" w:eastAsia="仿宋_GB2312" w:hAnsi="仿宋" w:cs="仿宋"/>
          <w:sz w:val="32"/>
          <w:szCs w:val="28"/>
        </w:rPr>
      </w:pPr>
      <w:r>
        <w:rPr>
          <w:rFonts w:ascii="仿宋_GB2312" w:eastAsia="仿宋_GB2312" w:hAnsiTheme="minorEastAsia" w:hint="eastAsia"/>
          <w:sz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零起点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教学书面承诺</w:t>
      </w:r>
    </w:p>
    <w:p w:rsidR="00B73C18" w:rsidRDefault="00B73C18" w:rsidP="00B73C18">
      <w:pPr>
        <w:spacing w:line="560" w:lineRule="exact"/>
        <w:ind w:firstLine="570"/>
        <w:jc w:val="right"/>
        <w:rPr>
          <w:rFonts w:ascii="仿宋" w:eastAsia="仿宋" w:hAnsi="仿宋" w:cs="仿宋"/>
          <w:sz w:val="32"/>
          <w:szCs w:val="28"/>
        </w:rPr>
      </w:pPr>
    </w:p>
    <w:p w:rsidR="00B73C18" w:rsidRDefault="00B73C18" w:rsidP="00B73C18">
      <w:pPr>
        <w:spacing w:line="560" w:lineRule="exact"/>
        <w:ind w:firstLine="570"/>
        <w:jc w:val="right"/>
        <w:rPr>
          <w:rFonts w:ascii="仿宋" w:eastAsia="仿宋" w:hAnsi="仿宋" w:cs="仿宋"/>
          <w:sz w:val="32"/>
          <w:szCs w:val="28"/>
        </w:rPr>
      </w:pPr>
    </w:p>
    <w:p w:rsidR="00B73C18" w:rsidRDefault="00B73C18" w:rsidP="009E0F25">
      <w:pPr>
        <w:spacing w:line="560" w:lineRule="exact"/>
        <w:ind w:rightChars="660" w:right="1386" w:firstLineChars="1500" w:firstLine="4800"/>
        <w:jc w:val="left"/>
        <w:rPr>
          <w:rFonts w:ascii="仿宋_GB2312" w:eastAsia="仿宋_GB2312" w:hAnsi="仿宋" w:cs="仿宋"/>
          <w:sz w:val="32"/>
          <w:szCs w:val="28"/>
        </w:rPr>
      </w:pPr>
      <w:r w:rsidRPr="001143FE">
        <w:rPr>
          <w:rFonts w:ascii="仿宋_GB2312" w:eastAsia="仿宋_GB2312" w:hAnsi="仿宋" w:cs="仿宋" w:hint="eastAsia"/>
          <w:sz w:val="32"/>
          <w:szCs w:val="28"/>
        </w:rPr>
        <w:t>福</w:t>
      </w:r>
      <w:r>
        <w:rPr>
          <w:rFonts w:ascii="仿宋_GB2312" w:eastAsia="仿宋_GB2312" w:hAnsi="仿宋" w:cs="仿宋" w:hint="eastAsia"/>
          <w:sz w:val="32"/>
          <w:szCs w:val="28"/>
        </w:rPr>
        <w:t>清市</w:t>
      </w:r>
      <w:r w:rsidRPr="001143FE">
        <w:rPr>
          <w:rFonts w:ascii="仿宋_GB2312" w:eastAsia="仿宋_GB2312" w:hAnsi="仿宋" w:cs="仿宋" w:hint="eastAsia"/>
          <w:sz w:val="32"/>
          <w:szCs w:val="28"/>
        </w:rPr>
        <w:t>教育局</w:t>
      </w:r>
    </w:p>
    <w:p w:rsidR="00B73C18" w:rsidRPr="001143FE" w:rsidRDefault="00B73C18" w:rsidP="009E0F25">
      <w:pPr>
        <w:spacing w:line="560" w:lineRule="exact"/>
        <w:ind w:rightChars="728" w:right="1529" w:firstLineChars="1473" w:firstLine="4714"/>
        <w:jc w:val="left"/>
        <w:rPr>
          <w:rFonts w:ascii="仿宋_GB2312" w:eastAsia="仿宋_GB2312" w:hAnsi="仿宋" w:cs="仿宋"/>
          <w:sz w:val="32"/>
          <w:szCs w:val="28"/>
        </w:rPr>
      </w:pPr>
      <w:r w:rsidRPr="001143FE">
        <w:rPr>
          <w:rFonts w:ascii="仿宋_GB2312" w:eastAsia="仿宋_GB2312" w:hAnsi="仿宋" w:cs="仿宋" w:hint="eastAsia"/>
          <w:sz w:val="32"/>
          <w:szCs w:val="28"/>
        </w:rPr>
        <w:t>2018年8月</w:t>
      </w:r>
      <w:r>
        <w:rPr>
          <w:rFonts w:ascii="仿宋_GB2312" w:eastAsia="仿宋_GB2312" w:hAnsi="仿宋" w:cs="仿宋"/>
          <w:sz w:val="32"/>
          <w:szCs w:val="28"/>
        </w:rPr>
        <w:t>31</w:t>
      </w:r>
      <w:r w:rsidRPr="001143FE">
        <w:rPr>
          <w:rFonts w:ascii="仿宋_GB2312" w:eastAsia="仿宋_GB2312" w:hAnsi="仿宋" w:cs="仿宋" w:hint="eastAsia"/>
          <w:sz w:val="32"/>
          <w:szCs w:val="28"/>
        </w:rPr>
        <w:t>日</w:t>
      </w:r>
    </w:p>
    <w:p w:rsidR="00B73C18" w:rsidRDefault="00B73C18" w:rsidP="00B73C18">
      <w:pPr>
        <w:spacing w:line="540" w:lineRule="exact"/>
        <w:jc w:val="left"/>
        <w:textAlignment w:val="baseline"/>
        <w:rPr>
          <w:rFonts w:ascii="仿宋_GB2312" w:eastAsia="仿宋_GB2312"/>
          <w:sz w:val="32"/>
        </w:rPr>
      </w:pPr>
    </w:p>
    <w:p w:rsidR="00B73C18" w:rsidRDefault="00B73C18" w:rsidP="00B73C18">
      <w:pPr>
        <w:spacing w:before="12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（主动公开）</w:t>
      </w:r>
    </w:p>
    <w:p w:rsidR="00B73C18" w:rsidRDefault="00B73C18" w:rsidP="00B73C18">
      <w:pPr>
        <w:spacing w:line="540" w:lineRule="exact"/>
        <w:textAlignment w:val="baseline"/>
        <w:rPr>
          <w:rFonts w:ascii="仿宋_GB2312" w:eastAsia="仿宋_GB2312"/>
          <w:sz w:val="32"/>
        </w:rPr>
      </w:pPr>
    </w:p>
    <w:p w:rsidR="00B73C18" w:rsidRDefault="00B73C18" w:rsidP="00B73C18">
      <w:pPr>
        <w:spacing w:line="540" w:lineRule="exact"/>
        <w:textAlignment w:val="baseline"/>
        <w:rPr>
          <w:rFonts w:ascii="仿宋_GB2312" w:eastAsia="仿宋_GB2312"/>
          <w:sz w:val="32"/>
        </w:rPr>
      </w:pPr>
    </w:p>
    <w:p w:rsidR="00034E27" w:rsidRDefault="00034E27" w:rsidP="00B73C18">
      <w:pPr>
        <w:spacing w:line="540" w:lineRule="exact"/>
        <w:textAlignment w:val="baseline"/>
        <w:rPr>
          <w:rFonts w:ascii="仿宋_GB2312" w:eastAsia="仿宋_GB2312"/>
          <w:sz w:val="32"/>
        </w:rPr>
      </w:pPr>
    </w:p>
    <w:p w:rsidR="00B73C18" w:rsidRDefault="00FE09CA" w:rsidP="00B73C18">
      <w:pPr>
        <w:spacing w:line="560" w:lineRule="exact"/>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pict>
          <v:line id="_x0000_s1026" style="position:absolute;left:0;text-align:left;z-index:251654144" from="-1.5pt,1.6pt" to="429.35pt,1.6pt"/>
        </w:pict>
      </w:r>
      <w:r w:rsidR="00B73C18">
        <w:rPr>
          <w:rFonts w:ascii="仿宋_GB2312" w:eastAsia="仿宋_GB2312" w:hAnsi="仿宋_GB2312" w:cs="仿宋_GB2312" w:hint="eastAsia"/>
          <w:color w:val="333333"/>
          <w:sz w:val="32"/>
          <w:szCs w:val="32"/>
        </w:rPr>
        <w:t>抄送：委局领导、各科室，存档。</w:t>
      </w:r>
    </w:p>
    <w:p w:rsidR="00B73C18" w:rsidRDefault="00FE09CA" w:rsidP="00B73C18">
      <w:pPr>
        <w:pStyle w:val="1"/>
        <w:spacing w:line="460" w:lineRule="exact"/>
        <w:rPr>
          <w:rFonts w:ascii="仿宋_GB2312" w:eastAsia="仿宋_GB2312"/>
          <w:sz w:val="32"/>
        </w:rPr>
      </w:pPr>
      <w:r>
        <w:rPr>
          <w:rFonts w:ascii="仿宋_GB2312" w:eastAsia="仿宋_GB2312" w:hAnsi="仿宋_GB2312" w:cs="仿宋_GB2312"/>
          <w:color w:val="333333"/>
          <w:sz w:val="32"/>
          <w:szCs w:val="32"/>
        </w:rPr>
        <w:pict>
          <v:line id="_x0000_s1027" style="position:absolute;left:0;text-align:left;z-index:251655168" from="-2.25pt,6.6pt" to="428.6pt,6.6pt"/>
        </w:pict>
      </w:r>
    </w:p>
    <w:p w:rsidR="00B73C18" w:rsidRDefault="00B73C18" w:rsidP="00B73C18">
      <w:pPr>
        <w:spacing w:line="540" w:lineRule="exact"/>
        <w:textAlignment w:val="baseline"/>
        <w:rPr>
          <w:rFonts w:ascii="仿宋_GB2312" w:eastAsia="仿宋_GB2312"/>
          <w:sz w:val="32"/>
        </w:rPr>
      </w:pPr>
      <w:r>
        <w:rPr>
          <w:rFonts w:ascii="仿宋_GB2312" w:eastAsia="仿宋_GB2312" w:hint="eastAsia"/>
          <w:sz w:val="32"/>
        </w:rPr>
        <w:lastRenderedPageBreak/>
        <w:t>附件1</w:t>
      </w:r>
    </w:p>
    <w:p w:rsidR="00B73C18" w:rsidRDefault="00B73C18" w:rsidP="00B73C18">
      <w:pPr>
        <w:jc w:val="center"/>
        <w:rPr>
          <w:rFonts w:ascii="Bookman Old Style" w:hAnsi="Bookman Old Style"/>
          <w:b/>
          <w:color w:val="FF0000"/>
          <w:spacing w:val="50"/>
          <w:w w:val="90"/>
          <w:sz w:val="100"/>
        </w:rPr>
      </w:pPr>
      <w:r>
        <w:rPr>
          <w:rFonts w:ascii="Bookman Old Style" w:hAnsi="Bookman Old Style" w:hint="eastAsia"/>
          <w:b/>
          <w:color w:val="FF0000"/>
          <w:spacing w:val="50"/>
          <w:w w:val="90"/>
          <w:sz w:val="100"/>
        </w:rPr>
        <w:t>福建省教育厅文件</w:t>
      </w:r>
    </w:p>
    <w:p w:rsidR="00B73C18" w:rsidRDefault="00B73C18" w:rsidP="00B73C18">
      <w:pPr>
        <w:spacing w:line="520" w:lineRule="exact"/>
        <w:jc w:val="center"/>
        <w:rPr>
          <w:rFonts w:ascii="Bookman Old Style" w:hAnsi="Bookman Old Style"/>
          <w:b/>
          <w:color w:val="FF0000"/>
          <w:spacing w:val="220"/>
          <w:w w:val="90"/>
        </w:rPr>
      </w:pPr>
    </w:p>
    <w:p w:rsidR="00B73C18" w:rsidRDefault="00B73C18" w:rsidP="00B73C18">
      <w:pPr>
        <w:spacing w:line="520" w:lineRule="exact"/>
        <w:jc w:val="center"/>
        <w:rPr>
          <w:rFonts w:ascii="Bookman Old Style" w:hAnsi="Bookman Old Style"/>
          <w:b/>
          <w:color w:val="FF0000"/>
          <w:spacing w:val="220"/>
          <w:w w:val="90"/>
        </w:rPr>
      </w:pPr>
    </w:p>
    <w:p w:rsidR="00B73C18" w:rsidRDefault="00B73C18" w:rsidP="00B73C18">
      <w:pPr>
        <w:jc w:val="center"/>
        <w:rPr>
          <w:rFonts w:ascii="仿宋_GB2312" w:eastAsia="仿宋_GB2312"/>
          <w:bCs/>
          <w:sz w:val="32"/>
          <w:szCs w:val="32"/>
        </w:rPr>
      </w:pPr>
      <w:proofErr w:type="gramStart"/>
      <w:r>
        <w:rPr>
          <w:rFonts w:ascii="仿宋_GB2312" w:eastAsia="仿宋_GB2312" w:hint="eastAsia"/>
          <w:bCs/>
          <w:sz w:val="32"/>
          <w:szCs w:val="32"/>
        </w:rPr>
        <w:t>闽教基</w:t>
      </w:r>
      <w:proofErr w:type="gramEnd"/>
      <w:r>
        <w:rPr>
          <w:rFonts w:ascii="仿宋_GB2312" w:eastAsia="仿宋_GB2312" w:hint="eastAsia"/>
          <w:bCs/>
          <w:sz w:val="32"/>
          <w:szCs w:val="32"/>
        </w:rPr>
        <w:t>〔2018〕63号</w:t>
      </w:r>
    </w:p>
    <w:p w:rsidR="00B73C18" w:rsidRDefault="00FE09CA" w:rsidP="00B73C18">
      <w:pPr>
        <w:spacing w:line="740" w:lineRule="exact"/>
        <w:ind w:firstLineChars="98" w:firstLine="392"/>
        <w:rPr>
          <w:rFonts w:ascii="仿宋_GB2312" w:eastAsia="仿宋_GB2312"/>
          <w:kern w:val="0"/>
          <w:sz w:val="44"/>
          <w:szCs w:val="44"/>
        </w:rPr>
      </w:pPr>
      <w:r>
        <w:rPr>
          <w:rFonts w:ascii="Bookman Old Style" w:hAnsi="Bookman Old Style"/>
          <w:b/>
          <w:color w:val="FF0000"/>
          <w:spacing w:val="50"/>
          <w:w w:val="90"/>
          <w:sz w:val="44"/>
          <w:szCs w:val="44"/>
        </w:rPr>
        <w:pict>
          <v:line id="直线 5" o:spid="_x0000_s1028" style="position:absolute;left:0;text-align:left;z-index:251656192" from="10.5pt,7.8pt" to="453.75pt,7.8pt" strokecolor="red" strokeweight="2.25pt"/>
        </w:pict>
      </w:r>
    </w:p>
    <w:p w:rsidR="00B73C18" w:rsidRDefault="00B73C18" w:rsidP="00B73C18">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福建省教育厅关于切实做好中小学</w:t>
      </w:r>
    </w:p>
    <w:p w:rsidR="00B73C18" w:rsidRDefault="00B73C18" w:rsidP="00B73C18">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各年级“零起点”教学的通知</w:t>
      </w:r>
    </w:p>
    <w:p w:rsidR="00B73C18" w:rsidRDefault="00B73C18" w:rsidP="00B73C18">
      <w:pPr>
        <w:spacing w:line="560" w:lineRule="exact"/>
        <w:ind w:firstLineChars="200" w:firstLine="640"/>
        <w:rPr>
          <w:rFonts w:ascii="仿宋_GB2312" w:eastAsia="仿宋_GB2312" w:hAnsi="仿宋_GB2312" w:cs="仿宋_GB2312"/>
          <w:sz w:val="32"/>
          <w:szCs w:val="32"/>
        </w:rPr>
      </w:pPr>
    </w:p>
    <w:p w:rsidR="00B73C18" w:rsidRDefault="00B73C18" w:rsidP="00B73C1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各市、县（区）教育局，平潭综合实验区教育局，省属中小学：</w:t>
      </w:r>
    </w:p>
    <w:p w:rsidR="00B73C18" w:rsidRDefault="00B73C18" w:rsidP="00B73C1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为落实教育部办公厅等四部门和我省关于减轻中小学生课外负担的部署要求，现就进一步规范中小学教育教学行为，切实做好中小学各年级“零起点”教学有关事项通知如下：</w:t>
      </w:r>
    </w:p>
    <w:p w:rsidR="00B73C18" w:rsidRDefault="00B73C18" w:rsidP="00B73C1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一、加强组织领导。</w:t>
      </w:r>
      <w:r>
        <w:rPr>
          <w:rFonts w:ascii="仿宋_GB2312" w:eastAsia="仿宋_GB2312" w:hAnsi="仿宋_GB2312" w:cs="仿宋_GB2312" w:hint="eastAsia"/>
          <w:sz w:val="32"/>
          <w:szCs w:val="32"/>
        </w:rPr>
        <w:t>中小学遵循教育教学规律，规范办学行为，各学段各年级严格实行“零起点”教学，对于落实立德树人根本任务、保障中小学生身心健康成长、维护人民群众切身利益意义重大。各地务必高度重视，切实加强组织领导与过程管理，把公办、民办中小学校各年级落实“零起点”教学作为当前规范办学行为的工作重点抓紧抓实，并形成开学前、开学初教育管理工作常态。</w:t>
      </w:r>
    </w:p>
    <w:p w:rsidR="00B73C18" w:rsidRDefault="00B73C18" w:rsidP="00B73C18">
      <w:pPr>
        <w:spacing w:line="600" w:lineRule="exact"/>
        <w:ind w:firstLineChars="200" w:firstLine="643"/>
        <w:rPr>
          <w:rFonts w:ascii="仿宋_GB2312" w:eastAsia="仿宋_GB2312" w:hAnsi="仿宋_GB2312" w:cs="仿宋_GB2312"/>
          <w:sz w:val="32"/>
          <w:szCs w:val="32"/>
        </w:rPr>
      </w:pPr>
      <w:r>
        <w:rPr>
          <w:rStyle w:val="a5"/>
          <w:rFonts w:ascii="黑体" w:eastAsia="黑体" w:hAnsi="黑体" w:cs="黑体" w:hint="eastAsia"/>
          <w:bCs/>
          <w:sz w:val="32"/>
          <w:szCs w:val="32"/>
          <w:shd w:val="clear" w:color="auto" w:fill="FFFFFF"/>
        </w:rPr>
        <w:t>二、严格实施“零起点”教学。</w:t>
      </w:r>
      <w:r>
        <w:rPr>
          <w:rFonts w:ascii="仿宋_GB2312" w:eastAsia="仿宋_GB2312" w:hAnsi="仿宋_GB2312" w:cs="仿宋_GB2312" w:hint="eastAsia"/>
          <w:sz w:val="32"/>
          <w:szCs w:val="32"/>
        </w:rPr>
        <w:t>学校要组织教师严格按照国家课程标准、省颁课程设置方案和“零起点”教学要求，制</w:t>
      </w:r>
      <w:r>
        <w:rPr>
          <w:rFonts w:ascii="仿宋_GB2312" w:eastAsia="仿宋_GB2312" w:hAnsi="仿宋_GB2312" w:cs="仿宋_GB2312" w:hint="eastAsia"/>
          <w:sz w:val="32"/>
          <w:szCs w:val="32"/>
        </w:rPr>
        <w:lastRenderedPageBreak/>
        <w:t>定学期、学年教学计划，安排教学进度，确保教学内容和要求前后有机衔接、循序渐进。禁止以任何理由、任何形式擅自进行所谓的“非零起点”教学，随意拔高教学要求、加快教学进度等行为，确保所有学生能适应新学段学习、跟上教学节奏。中小学校长要担负起第一责任人责任，明确分工，建立课堂教学、学生作业等检查指导制度，促进教师形成“零起点”教学共识，落实具体责任。</w:t>
      </w:r>
    </w:p>
    <w:p w:rsidR="00B73C18" w:rsidRDefault="00B73C18" w:rsidP="00B73C18">
      <w:pPr>
        <w:spacing w:line="600" w:lineRule="exact"/>
        <w:ind w:firstLineChars="200" w:firstLine="643"/>
        <w:rPr>
          <w:rFonts w:ascii="仿宋_GB2312" w:eastAsia="仿宋_GB2312" w:hAnsi="仿宋_GB2312" w:cs="仿宋_GB2312"/>
          <w:sz w:val="32"/>
          <w:szCs w:val="32"/>
        </w:rPr>
      </w:pPr>
      <w:r>
        <w:rPr>
          <w:rStyle w:val="a5"/>
          <w:rFonts w:ascii="黑体" w:eastAsia="黑体" w:hAnsi="黑体" w:cs="黑体" w:hint="eastAsia"/>
          <w:bCs/>
          <w:sz w:val="32"/>
          <w:szCs w:val="32"/>
          <w:shd w:val="clear" w:color="auto" w:fill="FFFFFF"/>
        </w:rPr>
        <w:t>三、</w:t>
      </w:r>
      <w:r>
        <w:rPr>
          <w:rStyle w:val="a5"/>
          <w:rFonts w:ascii="黑体" w:eastAsia="黑体" w:hAnsi="黑体" w:cs="黑体"/>
          <w:bCs/>
          <w:sz w:val="32"/>
          <w:szCs w:val="32"/>
          <w:shd w:val="clear" w:color="auto" w:fill="FFFFFF"/>
        </w:rPr>
        <w:t>加强督导检查</w:t>
      </w:r>
      <w:r>
        <w:rPr>
          <w:rStyle w:val="a5"/>
          <w:rFonts w:ascii="黑体" w:eastAsia="黑体" w:hAnsi="黑体" w:cs="黑体" w:hint="eastAsia"/>
          <w:bCs/>
          <w:sz w:val="32"/>
          <w:szCs w:val="32"/>
          <w:shd w:val="clear" w:color="auto" w:fill="FFFFFF"/>
        </w:rPr>
        <w:t>。</w:t>
      </w:r>
      <w:r>
        <w:rPr>
          <w:rFonts w:ascii="仿宋_GB2312" w:eastAsia="仿宋_GB2312" w:hAnsi="仿宋_GB2312" w:cs="仿宋_GB2312" w:hint="eastAsia"/>
          <w:sz w:val="32"/>
          <w:szCs w:val="32"/>
        </w:rPr>
        <w:t>各地</w:t>
      </w:r>
      <w:r>
        <w:rPr>
          <w:rFonts w:ascii="仿宋_GB2312" w:eastAsia="仿宋_GB2312" w:hAnsi="仿宋_GB2312" w:cs="仿宋_GB2312"/>
          <w:sz w:val="32"/>
          <w:szCs w:val="32"/>
        </w:rPr>
        <w:t>教育行政</w:t>
      </w:r>
      <w:r>
        <w:rPr>
          <w:rFonts w:ascii="仿宋_GB2312" w:eastAsia="仿宋_GB2312" w:hAnsi="仿宋_GB2312" w:cs="仿宋_GB2312" w:hint="eastAsia"/>
          <w:sz w:val="32"/>
          <w:szCs w:val="32"/>
        </w:rPr>
        <w:t>、教育督导、</w:t>
      </w:r>
      <w:r>
        <w:rPr>
          <w:rFonts w:ascii="仿宋_GB2312" w:eastAsia="仿宋_GB2312" w:hAnsi="仿宋_GB2312" w:cs="仿宋_GB2312"/>
          <w:sz w:val="32"/>
          <w:szCs w:val="32"/>
        </w:rPr>
        <w:t>教研</w:t>
      </w:r>
      <w:r>
        <w:rPr>
          <w:rFonts w:ascii="仿宋_GB2312" w:eastAsia="仿宋_GB2312" w:hAnsi="仿宋_GB2312" w:cs="仿宋_GB2312" w:hint="eastAsia"/>
          <w:sz w:val="32"/>
          <w:szCs w:val="32"/>
        </w:rPr>
        <w:t>部门要整合</w:t>
      </w:r>
      <w:r>
        <w:rPr>
          <w:rFonts w:ascii="仿宋_GB2312" w:eastAsia="仿宋_GB2312" w:hAnsi="仿宋_GB2312" w:cs="仿宋_GB2312"/>
          <w:sz w:val="32"/>
          <w:szCs w:val="32"/>
        </w:rPr>
        <w:t>力量，</w:t>
      </w:r>
      <w:r>
        <w:rPr>
          <w:rFonts w:ascii="仿宋_GB2312" w:eastAsia="仿宋_GB2312" w:hAnsi="仿宋_GB2312" w:cs="仿宋_GB2312" w:hint="eastAsia"/>
          <w:sz w:val="32"/>
          <w:szCs w:val="32"/>
        </w:rPr>
        <w:t>紧紧抓住开学</w:t>
      </w:r>
      <w:proofErr w:type="gramStart"/>
      <w:r>
        <w:rPr>
          <w:rFonts w:ascii="仿宋_GB2312" w:eastAsia="仿宋_GB2312" w:hAnsi="仿宋_GB2312" w:cs="仿宋_GB2312" w:hint="eastAsia"/>
          <w:sz w:val="32"/>
          <w:szCs w:val="32"/>
        </w:rPr>
        <w:t>初关键</w:t>
      </w:r>
      <w:proofErr w:type="gramEnd"/>
      <w:r>
        <w:rPr>
          <w:rFonts w:ascii="仿宋_GB2312" w:eastAsia="仿宋_GB2312" w:hAnsi="仿宋_GB2312" w:cs="仿宋_GB2312" w:hint="eastAsia"/>
          <w:sz w:val="32"/>
          <w:szCs w:val="32"/>
        </w:rPr>
        <w:t>时期，组织进行</w:t>
      </w:r>
      <w:r>
        <w:rPr>
          <w:rFonts w:ascii="仿宋_GB2312" w:eastAsia="仿宋_GB2312" w:hAnsi="仿宋_GB2312" w:cs="仿宋_GB2312"/>
          <w:sz w:val="32"/>
          <w:szCs w:val="32"/>
        </w:rPr>
        <w:t>全覆盖、无缝隙督导检查</w:t>
      </w:r>
      <w:r>
        <w:rPr>
          <w:rFonts w:ascii="仿宋_GB2312" w:eastAsia="仿宋_GB2312" w:hAnsi="仿宋_GB2312" w:cs="仿宋_GB2312" w:hint="eastAsia"/>
          <w:sz w:val="32"/>
          <w:szCs w:val="32"/>
        </w:rPr>
        <w:t>，责任</w:t>
      </w:r>
      <w:r>
        <w:rPr>
          <w:rFonts w:ascii="仿宋_GB2312" w:eastAsia="仿宋_GB2312" w:hAnsi="仿宋_GB2312" w:cs="仿宋_GB2312"/>
          <w:sz w:val="32"/>
          <w:szCs w:val="32"/>
        </w:rPr>
        <w:t>督学</w:t>
      </w:r>
      <w:r>
        <w:rPr>
          <w:rFonts w:ascii="仿宋_GB2312" w:eastAsia="仿宋_GB2312" w:hAnsi="仿宋_GB2312" w:cs="仿宋_GB2312" w:hint="eastAsia"/>
          <w:sz w:val="32"/>
          <w:szCs w:val="32"/>
        </w:rPr>
        <w:t>要加强学校、教师日常教学工作检查指导。将“</w:t>
      </w:r>
      <w:r>
        <w:rPr>
          <w:rFonts w:ascii="仿宋_GB2312" w:eastAsia="仿宋_GB2312" w:hAnsi="仿宋_GB2312" w:cs="仿宋_GB2312"/>
          <w:sz w:val="32"/>
          <w:szCs w:val="32"/>
        </w:rPr>
        <w:t>零起点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教学</w:t>
      </w:r>
      <w:r>
        <w:rPr>
          <w:rFonts w:ascii="仿宋_GB2312" w:eastAsia="仿宋_GB2312" w:hAnsi="仿宋_GB2312" w:cs="仿宋_GB2312" w:hint="eastAsia"/>
          <w:sz w:val="32"/>
          <w:szCs w:val="32"/>
        </w:rPr>
        <w:t>纳入开学初学校工作教育督导工作重点，适时开展专项督查。各级督导情况要及时通报，</w:t>
      </w:r>
      <w:r>
        <w:rPr>
          <w:rFonts w:ascii="仿宋_GB2312" w:eastAsia="仿宋_GB2312" w:hAnsi="仿宋_GB2312" w:cs="仿宋_GB2312"/>
          <w:sz w:val="32"/>
          <w:szCs w:val="32"/>
        </w:rPr>
        <w:t>发现的问题</w:t>
      </w:r>
      <w:r>
        <w:rPr>
          <w:rFonts w:ascii="仿宋_GB2312" w:eastAsia="仿宋_GB2312" w:hAnsi="仿宋_GB2312" w:cs="仿宋_GB2312" w:hint="eastAsia"/>
          <w:sz w:val="32"/>
          <w:szCs w:val="32"/>
        </w:rPr>
        <w:t>责令立即整改，情节严重的追究学校有关责任人责任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对存在问题的省级义务教育管理标准化学校、教改示范性建设学校和达标高中、高中示范性建设学校等予以“一票否决”。</w:t>
      </w:r>
    </w:p>
    <w:p w:rsidR="00B73C18" w:rsidRDefault="00B73C18" w:rsidP="00B73C18">
      <w:pPr>
        <w:spacing w:line="600" w:lineRule="exact"/>
        <w:ind w:firstLineChars="200" w:firstLine="643"/>
        <w:rPr>
          <w:rFonts w:ascii="仿宋_GB2312" w:eastAsia="仿宋_GB2312" w:hAnsi="仿宋_GB2312" w:cs="仿宋_GB2312"/>
          <w:sz w:val="32"/>
          <w:szCs w:val="32"/>
        </w:rPr>
      </w:pPr>
      <w:r>
        <w:rPr>
          <w:rStyle w:val="a5"/>
          <w:rFonts w:ascii="黑体" w:eastAsia="黑体" w:hAnsi="黑体" w:cs="黑体"/>
          <w:bCs/>
          <w:sz w:val="32"/>
          <w:szCs w:val="32"/>
          <w:shd w:val="clear" w:color="auto" w:fill="FFFFFF"/>
        </w:rPr>
        <w:t>四、</w:t>
      </w:r>
      <w:r>
        <w:rPr>
          <w:rStyle w:val="a5"/>
          <w:rFonts w:ascii="黑体" w:eastAsia="黑体" w:hAnsi="黑体" w:cs="黑体" w:hint="eastAsia"/>
          <w:bCs/>
          <w:sz w:val="32"/>
          <w:szCs w:val="32"/>
          <w:shd w:val="clear" w:color="auto" w:fill="FFFFFF"/>
        </w:rPr>
        <w:t>有关工作要求。</w:t>
      </w:r>
      <w:r>
        <w:rPr>
          <w:rFonts w:ascii="仿宋_GB2312" w:eastAsia="仿宋_GB2312" w:hAnsi="仿宋_GB2312" w:cs="仿宋_GB2312"/>
          <w:sz w:val="32"/>
          <w:szCs w:val="32"/>
        </w:rPr>
        <w:t>9月10日前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各</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小学</w:t>
      </w:r>
      <w:r>
        <w:rPr>
          <w:rFonts w:ascii="仿宋_GB2312" w:eastAsia="仿宋_GB2312" w:hAnsi="仿宋_GB2312" w:cs="仿宋_GB2312" w:hint="eastAsia"/>
          <w:sz w:val="32"/>
          <w:szCs w:val="32"/>
        </w:rPr>
        <w:t>校</w:t>
      </w:r>
      <w:r>
        <w:rPr>
          <w:rFonts w:ascii="仿宋_GB2312" w:eastAsia="仿宋_GB2312" w:hAnsi="仿宋_GB2312" w:cs="仿宋_GB2312"/>
          <w:sz w:val="32"/>
          <w:szCs w:val="32"/>
        </w:rPr>
        <w:t>要通过</w:t>
      </w:r>
      <w:r>
        <w:rPr>
          <w:rFonts w:ascii="仿宋_GB2312" w:eastAsia="仿宋_GB2312" w:hAnsi="仿宋_GB2312" w:cs="仿宋_GB2312" w:hint="eastAsia"/>
          <w:sz w:val="32"/>
          <w:szCs w:val="32"/>
        </w:rPr>
        <w:t>学校</w:t>
      </w:r>
      <w:r>
        <w:rPr>
          <w:rFonts w:ascii="仿宋_GB2312" w:eastAsia="仿宋_GB2312" w:hAnsi="仿宋_GB2312" w:cs="仿宋_GB2312"/>
          <w:sz w:val="32"/>
          <w:szCs w:val="32"/>
        </w:rPr>
        <w:t>网站、宣传</w:t>
      </w:r>
      <w:r>
        <w:rPr>
          <w:rFonts w:ascii="仿宋_GB2312" w:eastAsia="仿宋_GB2312" w:hAnsi="仿宋_GB2312" w:cs="仿宋_GB2312" w:hint="eastAsia"/>
          <w:sz w:val="32"/>
          <w:szCs w:val="32"/>
        </w:rPr>
        <w:t>栏，召开家长会、</w:t>
      </w:r>
      <w:proofErr w:type="gramStart"/>
      <w:r>
        <w:rPr>
          <w:rFonts w:ascii="仿宋_GB2312" w:eastAsia="仿宋_GB2312" w:hAnsi="仿宋_GB2312" w:cs="仿宋_GB2312" w:hint="eastAsia"/>
          <w:sz w:val="32"/>
          <w:szCs w:val="32"/>
        </w:rPr>
        <w:t>致家长</w:t>
      </w:r>
      <w:proofErr w:type="gramEnd"/>
      <w:r>
        <w:rPr>
          <w:rFonts w:ascii="仿宋_GB2312" w:eastAsia="仿宋_GB2312" w:hAnsi="仿宋_GB2312" w:cs="仿宋_GB2312" w:hint="eastAsia"/>
          <w:sz w:val="32"/>
          <w:szCs w:val="32"/>
        </w:rPr>
        <w:t>一封信、家长</w:t>
      </w:r>
      <w:proofErr w:type="gramStart"/>
      <w:r>
        <w:rPr>
          <w:rFonts w:ascii="仿宋_GB2312" w:eastAsia="仿宋_GB2312" w:hAnsi="仿宋_GB2312" w:cs="仿宋_GB2312" w:hint="eastAsia"/>
          <w:sz w:val="32"/>
          <w:szCs w:val="32"/>
        </w:rPr>
        <w:t>微信</w:t>
      </w:r>
      <w:proofErr w:type="gramEnd"/>
      <w:r>
        <w:rPr>
          <w:rFonts w:ascii="仿宋_GB2312" w:eastAsia="仿宋_GB2312" w:hAnsi="仿宋_GB2312" w:cs="仿宋_GB2312" w:hint="eastAsia"/>
          <w:sz w:val="32"/>
          <w:szCs w:val="32"/>
        </w:rPr>
        <w:t>群</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多种形式，向社会、家长、学生公布本</w:t>
      </w:r>
      <w:r>
        <w:rPr>
          <w:rFonts w:ascii="仿宋_GB2312" w:eastAsia="仿宋_GB2312" w:hAnsi="仿宋_GB2312" w:cs="仿宋_GB2312"/>
          <w:sz w:val="32"/>
          <w:szCs w:val="32"/>
        </w:rPr>
        <w:t>学期</w:t>
      </w:r>
      <w:r>
        <w:rPr>
          <w:rFonts w:ascii="仿宋_GB2312" w:eastAsia="仿宋_GB2312" w:hAnsi="仿宋_GB2312" w:cs="仿宋_GB2312" w:hint="eastAsia"/>
          <w:sz w:val="32"/>
          <w:szCs w:val="32"/>
        </w:rPr>
        <w:t>各年级</w:t>
      </w:r>
      <w:r>
        <w:rPr>
          <w:rFonts w:ascii="仿宋_GB2312" w:eastAsia="仿宋_GB2312" w:hAnsi="仿宋_GB2312" w:cs="仿宋_GB2312"/>
          <w:sz w:val="32"/>
          <w:szCs w:val="32"/>
        </w:rPr>
        <w:t>各学科课程计划和教学</w:t>
      </w:r>
      <w:r>
        <w:rPr>
          <w:rFonts w:ascii="仿宋_GB2312" w:eastAsia="仿宋_GB2312" w:hAnsi="仿宋_GB2312" w:cs="仿宋_GB2312" w:hint="eastAsia"/>
          <w:sz w:val="32"/>
          <w:szCs w:val="32"/>
        </w:rPr>
        <w:t>进度安排</w:t>
      </w:r>
      <w:r>
        <w:rPr>
          <w:rFonts w:ascii="仿宋_GB2312" w:eastAsia="仿宋_GB2312" w:hAnsi="仿宋_GB2312" w:cs="仿宋_GB2312"/>
          <w:sz w:val="32"/>
          <w:szCs w:val="32"/>
        </w:rPr>
        <w:t>，接受家长和社会监督。</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小学</w:t>
      </w:r>
      <w:r>
        <w:rPr>
          <w:rFonts w:ascii="仿宋_GB2312" w:eastAsia="仿宋_GB2312" w:hAnsi="仿宋_GB2312" w:cs="仿宋_GB2312" w:hint="eastAsia"/>
          <w:sz w:val="32"/>
          <w:szCs w:val="32"/>
        </w:rPr>
        <w:t>校</w:t>
      </w:r>
      <w:r>
        <w:rPr>
          <w:rFonts w:ascii="仿宋_GB2312" w:eastAsia="仿宋_GB2312" w:hAnsi="仿宋_GB2312" w:cs="仿宋_GB2312"/>
          <w:sz w:val="32"/>
          <w:szCs w:val="32"/>
        </w:rPr>
        <w:t>校长</w:t>
      </w:r>
      <w:r>
        <w:rPr>
          <w:rFonts w:ascii="仿宋_GB2312" w:eastAsia="仿宋_GB2312" w:hAnsi="仿宋_GB2312" w:cs="仿宋_GB2312" w:hint="eastAsia"/>
          <w:sz w:val="32"/>
          <w:szCs w:val="32"/>
        </w:rPr>
        <w:t>要</w:t>
      </w:r>
      <w:r>
        <w:rPr>
          <w:rFonts w:ascii="仿宋_GB2312" w:eastAsia="仿宋_GB2312" w:hAnsi="仿宋_GB2312" w:cs="仿宋_GB2312"/>
          <w:sz w:val="32"/>
          <w:szCs w:val="32"/>
        </w:rPr>
        <w:t>向教育行政</w:t>
      </w:r>
      <w:r>
        <w:rPr>
          <w:rFonts w:ascii="仿宋_GB2312" w:eastAsia="仿宋_GB2312" w:hAnsi="仿宋_GB2312" w:cs="仿宋_GB2312" w:hint="eastAsia"/>
          <w:sz w:val="32"/>
          <w:szCs w:val="32"/>
        </w:rPr>
        <w:t>主管</w:t>
      </w:r>
      <w:r>
        <w:rPr>
          <w:rFonts w:ascii="仿宋_GB2312" w:eastAsia="仿宋_GB2312" w:hAnsi="仿宋_GB2312" w:cs="仿宋_GB2312"/>
          <w:sz w:val="32"/>
          <w:szCs w:val="32"/>
        </w:rPr>
        <w:t>部门</w:t>
      </w:r>
      <w:proofErr w:type="gramStart"/>
      <w:r>
        <w:rPr>
          <w:rFonts w:ascii="仿宋_GB2312" w:eastAsia="仿宋_GB2312" w:hAnsi="仿宋_GB2312" w:cs="仿宋_GB2312"/>
          <w:sz w:val="32"/>
          <w:szCs w:val="32"/>
        </w:rPr>
        <w:t>作出</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零起点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教学书面承诺。</w:t>
      </w:r>
      <w:r>
        <w:rPr>
          <w:rFonts w:ascii="仿宋_GB2312" w:eastAsia="仿宋_GB2312" w:hAnsi="仿宋_GB2312" w:cs="仿宋_GB2312" w:hint="eastAsia"/>
          <w:sz w:val="32"/>
          <w:szCs w:val="32"/>
        </w:rPr>
        <w:t>承诺书要点与样式由各地</w:t>
      </w:r>
      <w:r>
        <w:rPr>
          <w:rFonts w:ascii="仿宋_GB2312" w:eastAsia="仿宋_GB2312" w:hAnsi="仿宋_GB2312" w:cs="仿宋_GB2312"/>
          <w:sz w:val="32"/>
          <w:szCs w:val="32"/>
        </w:rPr>
        <w:t>教育行政部门</w:t>
      </w:r>
      <w:r>
        <w:rPr>
          <w:rFonts w:ascii="仿宋_GB2312" w:eastAsia="仿宋_GB2312" w:hAnsi="仿宋_GB2312" w:cs="仿宋_GB2312" w:hint="eastAsia"/>
          <w:sz w:val="32"/>
          <w:szCs w:val="32"/>
        </w:rPr>
        <w:t>制定。</w:t>
      </w:r>
    </w:p>
    <w:p w:rsidR="00B73C18" w:rsidRDefault="00B73C18" w:rsidP="00B73C1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各市、县（区）教育行政部门要</w:t>
      </w:r>
      <w:r>
        <w:rPr>
          <w:rFonts w:ascii="仿宋_GB2312" w:eastAsia="仿宋_GB2312" w:hAnsi="仿宋_GB2312" w:cs="仿宋_GB2312" w:hint="eastAsia"/>
          <w:sz w:val="32"/>
          <w:szCs w:val="32"/>
        </w:rPr>
        <w:t>通过门户</w:t>
      </w:r>
      <w:r>
        <w:rPr>
          <w:rFonts w:ascii="仿宋_GB2312" w:eastAsia="仿宋_GB2312" w:hAnsi="仿宋_GB2312" w:cs="仿宋_GB2312"/>
          <w:sz w:val="32"/>
          <w:szCs w:val="32"/>
        </w:rPr>
        <w:t>网站公布监督举报电话和</w:t>
      </w:r>
      <w:r>
        <w:rPr>
          <w:rFonts w:ascii="仿宋_GB2312" w:eastAsia="仿宋_GB2312" w:hAnsi="仿宋_GB2312" w:cs="仿宋_GB2312" w:hint="eastAsia"/>
          <w:sz w:val="32"/>
          <w:szCs w:val="32"/>
        </w:rPr>
        <w:t>电子</w:t>
      </w:r>
      <w:r>
        <w:rPr>
          <w:rFonts w:ascii="仿宋_GB2312" w:eastAsia="仿宋_GB2312" w:hAnsi="仿宋_GB2312" w:cs="仿宋_GB2312"/>
          <w:sz w:val="32"/>
          <w:szCs w:val="32"/>
        </w:rPr>
        <w:t>邮箱</w:t>
      </w:r>
      <w:r>
        <w:rPr>
          <w:rFonts w:ascii="仿宋_GB2312" w:eastAsia="仿宋_GB2312" w:hAnsi="仿宋_GB2312" w:cs="仿宋_GB2312" w:hint="eastAsia"/>
          <w:sz w:val="32"/>
          <w:szCs w:val="32"/>
        </w:rPr>
        <w:t>。请各设区市和平</w:t>
      </w:r>
      <w:proofErr w:type="gramStart"/>
      <w:r>
        <w:rPr>
          <w:rFonts w:ascii="仿宋_GB2312" w:eastAsia="仿宋_GB2312" w:hAnsi="仿宋_GB2312" w:cs="仿宋_GB2312" w:hint="eastAsia"/>
          <w:sz w:val="32"/>
          <w:szCs w:val="32"/>
        </w:rPr>
        <w:t>潭综合</w:t>
      </w:r>
      <w:proofErr w:type="gramEnd"/>
      <w:r>
        <w:rPr>
          <w:rFonts w:ascii="仿宋_GB2312" w:eastAsia="仿宋_GB2312" w:hAnsi="仿宋_GB2312" w:cs="仿宋_GB2312" w:hint="eastAsia"/>
          <w:sz w:val="32"/>
          <w:szCs w:val="32"/>
        </w:rPr>
        <w:t>实验区教育局及时</w:t>
      </w:r>
      <w:r>
        <w:rPr>
          <w:rFonts w:ascii="仿宋_GB2312" w:eastAsia="仿宋_GB2312" w:hAnsi="仿宋_GB2312" w:cs="仿宋_GB2312" w:hint="eastAsia"/>
          <w:sz w:val="32"/>
          <w:szCs w:val="32"/>
        </w:rPr>
        <w:lastRenderedPageBreak/>
        <w:t>汇总市本级及各县（市、区）</w:t>
      </w:r>
      <w:r>
        <w:rPr>
          <w:rFonts w:ascii="仿宋_GB2312" w:eastAsia="仿宋_GB2312" w:hAnsi="仿宋_GB2312" w:cs="仿宋_GB2312"/>
          <w:sz w:val="32"/>
          <w:szCs w:val="32"/>
        </w:rPr>
        <w:t>监督举报电话和邮箱</w:t>
      </w:r>
      <w:r>
        <w:rPr>
          <w:rFonts w:ascii="仿宋_GB2312" w:eastAsia="仿宋_GB2312" w:hAnsi="仿宋_GB2312" w:cs="仿宋_GB2312" w:hint="eastAsia"/>
          <w:sz w:val="32"/>
          <w:szCs w:val="32"/>
        </w:rPr>
        <w:t>，并</w:t>
      </w:r>
      <w:r>
        <w:rPr>
          <w:rFonts w:ascii="仿宋_GB2312" w:eastAsia="仿宋_GB2312" w:hAnsi="仿宋_GB2312" w:cs="仿宋_GB2312"/>
          <w:sz w:val="32"/>
          <w:szCs w:val="32"/>
        </w:rPr>
        <w:t>于9月</w:t>
      </w:r>
      <w:r>
        <w:rPr>
          <w:rFonts w:ascii="仿宋_GB2312" w:eastAsia="仿宋_GB2312" w:hAnsi="仿宋_GB2312" w:cs="仿宋_GB2312" w:hint="eastAsia"/>
          <w:sz w:val="32"/>
          <w:szCs w:val="32"/>
        </w:rPr>
        <w:t>14</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前</w:t>
      </w:r>
      <w:r>
        <w:rPr>
          <w:rFonts w:ascii="仿宋_GB2312" w:eastAsia="仿宋_GB2312" w:hAnsi="仿宋_GB2312" w:cs="仿宋_GB2312"/>
          <w:sz w:val="32"/>
          <w:szCs w:val="32"/>
        </w:rPr>
        <w:t>报送</w:t>
      </w:r>
      <w:r>
        <w:rPr>
          <w:rFonts w:ascii="仿宋_GB2312" w:eastAsia="仿宋_GB2312" w:hAnsi="仿宋_GB2312" w:cs="仿宋_GB2312" w:hint="eastAsia"/>
          <w:sz w:val="32"/>
          <w:szCs w:val="32"/>
        </w:rPr>
        <w:t>我</w:t>
      </w:r>
      <w:r>
        <w:rPr>
          <w:rFonts w:ascii="仿宋_GB2312" w:eastAsia="仿宋_GB2312" w:hAnsi="仿宋_GB2312" w:cs="仿宋_GB2312"/>
          <w:sz w:val="32"/>
          <w:szCs w:val="32"/>
        </w:rPr>
        <w:t>厅</w:t>
      </w:r>
      <w:r>
        <w:rPr>
          <w:rFonts w:ascii="仿宋_GB2312" w:eastAsia="仿宋_GB2312" w:hAnsi="仿宋_GB2312" w:cs="仿宋_GB2312" w:hint="eastAsia"/>
          <w:sz w:val="32"/>
          <w:szCs w:val="32"/>
        </w:rPr>
        <w:t>基础教育处（附电子版），我厅汇总后通过厅门户网站统一</w:t>
      </w:r>
      <w:r>
        <w:rPr>
          <w:rFonts w:ascii="仿宋_GB2312" w:eastAsia="仿宋_GB2312" w:hAnsi="仿宋_GB2312" w:cs="仿宋_GB2312"/>
          <w:sz w:val="32"/>
          <w:szCs w:val="32"/>
        </w:rPr>
        <w:t>公布。</w:t>
      </w:r>
    </w:p>
    <w:p w:rsidR="00B73C18" w:rsidRDefault="00B73C18" w:rsidP="00B73C1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hyperlink r:id="rId6" w:history="1">
        <w:r>
          <w:rPr>
            <w:rFonts w:ascii="仿宋_GB2312" w:eastAsia="仿宋_GB2312" w:hAnsi="仿宋_GB2312" w:cs="仿宋_GB2312" w:hint="eastAsia"/>
            <w:sz w:val="32"/>
            <w:szCs w:val="32"/>
          </w:rPr>
          <w:t>林瀚斌，电话：0591-87091365，电子邮箱：jytjjc@fjedu.gov.cn</w:t>
        </w:r>
      </w:hyperlink>
      <w:r>
        <w:rPr>
          <w:rFonts w:ascii="仿宋_GB2312" w:eastAsia="仿宋_GB2312" w:hAnsi="仿宋_GB2312" w:cs="仿宋_GB2312" w:hint="eastAsia"/>
          <w:sz w:val="32"/>
          <w:szCs w:val="32"/>
        </w:rPr>
        <w:t>。</w:t>
      </w:r>
    </w:p>
    <w:p w:rsidR="00B73C18" w:rsidRDefault="00B73C18" w:rsidP="00B73C18">
      <w:pPr>
        <w:spacing w:line="600" w:lineRule="exact"/>
        <w:ind w:firstLineChars="200" w:firstLine="640"/>
        <w:rPr>
          <w:rFonts w:ascii="仿宋_GB2312" w:eastAsia="仿宋_GB2312" w:hAnsi="仿宋_GB2312" w:cs="仿宋_GB2312"/>
          <w:sz w:val="32"/>
          <w:szCs w:val="32"/>
        </w:rPr>
      </w:pPr>
    </w:p>
    <w:p w:rsidR="00B73C18" w:rsidRDefault="00B73C18" w:rsidP="00B73C18">
      <w:pPr>
        <w:spacing w:line="600" w:lineRule="exact"/>
        <w:ind w:firstLineChars="200" w:firstLine="640"/>
        <w:rPr>
          <w:rFonts w:ascii="仿宋_GB2312" w:eastAsia="仿宋_GB2312" w:hAnsi="仿宋_GB2312" w:cs="仿宋_GB2312"/>
          <w:sz w:val="32"/>
          <w:szCs w:val="32"/>
          <w:shd w:val="clear" w:color="auto" w:fill="FFFFFF"/>
        </w:rPr>
      </w:pPr>
    </w:p>
    <w:p w:rsidR="00B73C18" w:rsidRDefault="00B73C18" w:rsidP="00B73C18">
      <w:pPr>
        <w:spacing w:line="600" w:lineRule="exact"/>
        <w:ind w:firstLineChars="200" w:firstLine="640"/>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福建省教育厅</w:t>
      </w:r>
    </w:p>
    <w:p w:rsidR="00B73C18" w:rsidRDefault="00B73C18" w:rsidP="00B73C18">
      <w:pPr>
        <w:spacing w:line="600" w:lineRule="exact"/>
        <w:ind w:firstLineChars="200" w:firstLine="640"/>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2018年8月23日</w:t>
      </w:r>
    </w:p>
    <w:p w:rsidR="00B73C18" w:rsidRDefault="00B73C18" w:rsidP="00B73C18">
      <w:pPr>
        <w:spacing w:line="600" w:lineRule="exact"/>
        <w:ind w:firstLineChars="200" w:firstLine="640"/>
        <w:jc w:val="center"/>
        <w:rPr>
          <w:rFonts w:ascii="仿宋_GB2312" w:eastAsia="仿宋_GB2312" w:hAnsi="仿宋_GB2312" w:cs="仿宋_GB2312"/>
          <w:sz w:val="32"/>
          <w:szCs w:val="32"/>
          <w:shd w:val="clear" w:color="auto" w:fill="FFFFFF"/>
        </w:rPr>
      </w:pPr>
    </w:p>
    <w:p w:rsidR="00B73C18" w:rsidRDefault="00B73C18" w:rsidP="00B73C18">
      <w:pPr>
        <w:spacing w:line="600" w:lineRule="exact"/>
        <w:ind w:firstLineChars="200" w:firstLine="640"/>
        <w:jc w:val="center"/>
        <w:rPr>
          <w:rFonts w:ascii="仿宋_GB2312" w:eastAsia="仿宋_GB2312" w:hAnsi="仿宋_GB2312" w:cs="仿宋_GB2312"/>
          <w:sz w:val="32"/>
          <w:szCs w:val="32"/>
          <w:shd w:val="clear" w:color="auto" w:fill="FFFFFF"/>
        </w:rPr>
      </w:pPr>
    </w:p>
    <w:p w:rsidR="00B73C18" w:rsidRDefault="00B73C18" w:rsidP="00B73C18">
      <w:pPr>
        <w:spacing w:line="600" w:lineRule="exact"/>
        <w:ind w:firstLineChars="200" w:firstLine="640"/>
        <w:jc w:val="center"/>
        <w:rPr>
          <w:rFonts w:ascii="仿宋_GB2312" w:eastAsia="仿宋_GB2312" w:hAnsi="仿宋_GB2312" w:cs="仿宋_GB2312"/>
          <w:sz w:val="32"/>
          <w:szCs w:val="32"/>
          <w:shd w:val="clear" w:color="auto" w:fill="FFFFFF"/>
        </w:rPr>
      </w:pPr>
    </w:p>
    <w:p w:rsidR="00B73C18" w:rsidRDefault="00B73C18" w:rsidP="00B73C18">
      <w:pPr>
        <w:spacing w:before="12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（主动公开）</w:t>
      </w:r>
    </w:p>
    <w:p w:rsidR="00B73C18" w:rsidRDefault="00B73C18" w:rsidP="00B73C18">
      <w:pPr>
        <w:spacing w:before="120"/>
        <w:ind w:firstLineChars="200" w:firstLine="640"/>
        <w:rPr>
          <w:rFonts w:ascii="仿宋_GB2312" w:eastAsia="仿宋_GB2312" w:hAnsi="仿宋_GB2312" w:cs="仿宋_GB2312"/>
          <w:sz w:val="32"/>
          <w:szCs w:val="32"/>
        </w:rPr>
      </w:pPr>
    </w:p>
    <w:p w:rsidR="00B73C18" w:rsidRDefault="00B73C18" w:rsidP="00B73C18">
      <w:pPr>
        <w:spacing w:before="120"/>
        <w:ind w:firstLineChars="200" w:firstLine="640"/>
        <w:rPr>
          <w:rFonts w:ascii="仿宋_GB2312" w:eastAsia="仿宋_GB2312" w:hAnsi="仿宋_GB2312" w:cs="仿宋_GB2312"/>
          <w:sz w:val="32"/>
          <w:szCs w:val="32"/>
        </w:rPr>
      </w:pPr>
    </w:p>
    <w:p w:rsidR="00B73C18" w:rsidRDefault="00B73C18" w:rsidP="00B73C18">
      <w:pPr>
        <w:spacing w:before="120"/>
        <w:ind w:firstLineChars="200" w:firstLine="640"/>
        <w:rPr>
          <w:rFonts w:ascii="仿宋_GB2312" w:eastAsia="仿宋_GB2312" w:hAnsi="仿宋_GB2312" w:cs="仿宋_GB2312"/>
          <w:sz w:val="32"/>
          <w:szCs w:val="32"/>
        </w:rPr>
      </w:pPr>
    </w:p>
    <w:p w:rsidR="00034E27" w:rsidRDefault="00034E27" w:rsidP="00B73C18">
      <w:pPr>
        <w:spacing w:before="120"/>
        <w:ind w:firstLineChars="200" w:firstLine="640"/>
        <w:rPr>
          <w:rFonts w:ascii="仿宋_GB2312" w:eastAsia="仿宋_GB2312" w:hAnsi="仿宋_GB2312" w:cs="仿宋_GB2312"/>
          <w:sz w:val="32"/>
          <w:szCs w:val="32"/>
        </w:rPr>
      </w:pPr>
    </w:p>
    <w:p w:rsidR="00034E27" w:rsidRDefault="00034E27" w:rsidP="00B73C18">
      <w:pPr>
        <w:spacing w:before="120"/>
        <w:ind w:firstLineChars="200" w:firstLine="640"/>
        <w:rPr>
          <w:rFonts w:ascii="仿宋_GB2312" w:eastAsia="仿宋_GB2312" w:hAnsi="仿宋_GB2312" w:cs="仿宋_GB2312"/>
          <w:sz w:val="32"/>
          <w:szCs w:val="32"/>
        </w:rPr>
      </w:pPr>
    </w:p>
    <w:p w:rsidR="00034E27" w:rsidRDefault="00034E27" w:rsidP="00B73C18">
      <w:pPr>
        <w:spacing w:before="120"/>
        <w:ind w:firstLineChars="200" w:firstLine="640"/>
        <w:rPr>
          <w:rFonts w:ascii="仿宋_GB2312" w:eastAsia="仿宋_GB2312" w:hAnsi="仿宋_GB2312" w:cs="仿宋_GB2312"/>
          <w:sz w:val="32"/>
          <w:szCs w:val="32"/>
        </w:rPr>
      </w:pPr>
    </w:p>
    <w:p w:rsidR="00034E27" w:rsidRDefault="00034E27" w:rsidP="00B73C18">
      <w:pPr>
        <w:spacing w:before="120"/>
        <w:ind w:firstLineChars="200" w:firstLine="640"/>
        <w:rPr>
          <w:rFonts w:ascii="仿宋_GB2312" w:eastAsia="仿宋_GB2312" w:hAnsi="仿宋_GB2312" w:cs="仿宋_GB2312"/>
          <w:sz w:val="32"/>
          <w:szCs w:val="32"/>
        </w:rPr>
      </w:pPr>
    </w:p>
    <w:p w:rsidR="00034E27" w:rsidRDefault="00034E27" w:rsidP="00B73C18">
      <w:pPr>
        <w:spacing w:before="120"/>
        <w:ind w:firstLineChars="200" w:firstLine="640"/>
        <w:rPr>
          <w:rFonts w:ascii="仿宋_GB2312" w:eastAsia="仿宋_GB2312" w:hAnsi="仿宋_GB2312" w:cs="仿宋_GB2312"/>
          <w:sz w:val="32"/>
          <w:szCs w:val="32"/>
        </w:rPr>
      </w:pPr>
    </w:p>
    <w:p w:rsidR="00B73C18" w:rsidRDefault="00B73C18" w:rsidP="00B73C18">
      <w:pPr>
        <w:spacing w:before="120"/>
        <w:ind w:firstLineChars="200" w:firstLine="640"/>
        <w:rPr>
          <w:rFonts w:ascii="仿宋_GB2312" w:eastAsia="仿宋_GB2312" w:hAnsi="仿宋_GB2312" w:cs="仿宋_GB2312"/>
          <w:sz w:val="32"/>
          <w:szCs w:val="32"/>
        </w:rPr>
      </w:pPr>
    </w:p>
    <w:p w:rsidR="00B73C18" w:rsidRDefault="00FE09CA" w:rsidP="00B73C18">
      <w:pPr>
        <w:spacing w:line="540" w:lineRule="exact"/>
        <w:ind w:firstLineChars="100" w:firstLine="300"/>
        <w:rPr>
          <w:rFonts w:ascii="仿宋_GB2312" w:eastAsia="仿宋_GB2312" w:hAnsi="仿宋_GB2312" w:cs="仿宋_GB2312"/>
          <w:sz w:val="30"/>
          <w:szCs w:val="30"/>
        </w:rPr>
      </w:pPr>
      <w:r>
        <w:rPr>
          <w:sz w:val="30"/>
          <w:szCs w:val="30"/>
        </w:rPr>
        <w:pict>
          <v:line id="直线 2" o:spid="_x0000_s1029" style="position:absolute;left:0;text-align:left;flip:y;z-index:251657216" from="1.9pt,2.15pt" to="433.9pt,2.2pt" strokeweight="1.5pt"/>
        </w:pict>
      </w:r>
      <w:r w:rsidR="00B73C18">
        <w:rPr>
          <w:rFonts w:ascii="仿宋_GB2312" w:eastAsia="仿宋_GB2312" w:hAnsi="仿宋_GB2312" w:cs="仿宋_GB2312" w:hint="eastAsia"/>
          <w:sz w:val="30"/>
          <w:szCs w:val="30"/>
        </w:rPr>
        <w:t>抄送：省普教室</w:t>
      </w:r>
    </w:p>
    <w:p w:rsidR="00B73C18" w:rsidRDefault="00FE09CA" w:rsidP="00B73C18">
      <w:pPr>
        <w:spacing w:line="540" w:lineRule="exact"/>
        <w:ind w:firstLineChars="100" w:firstLine="300"/>
        <w:rPr>
          <w:rFonts w:ascii="仿宋_GB2312" w:eastAsia="仿宋_GB2312" w:hAnsi="仿宋_GB2312" w:cs="仿宋_GB2312"/>
          <w:color w:val="333333"/>
          <w:sz w:val="32"/>
          <w:szCs w:val="32"/>
          <w:shd w:val="clear" w:color="auto" w:fill="FFFFFF"/>
        </w:rPr>
      </w:pPr>
      <w:r>
        <w:rPr>
          <w:sz w:val="30"/>
          <w:szCs w:val="30"/>
        </w:rPr>
        <w:pict>
          <v:line id="直线 3" o:spid="_x0000_s1031" style="position:absolute;left:0;text-align:left;flip:y;z-index:251659264" from="2.65pt,30.2pt" to="434.65pt,30.25pt" strokeweight="1.5pt"/>
        </w:pict>
      </w:r>
      <w:r>
        <w:rPr>
          <w:sz w:val="30"/>
          <w:szCs w:val="30"/>
        </w:rPr>
        <w:pict>
          <v:line id="直线 4" o:spid="_x0000_s1030" style="position:absolute;left:0;text-align:left;flip:y;z-index:251658240" from="1.15pt,3.65pt" to="433.15pt,3.7pt"/>
        </w:pict>
      </w:r>
      <w:r w:rsidR="00B73C18">
        <w:rPr>
          <w:rFonts w:ascii="仿宋_GB2312" w:eastAsia="仿宋_GB2312" w:hAnsi="仿宋_GB2312" w:cs="仿宋_GB2312" w:hint="eastAsia"/>
          <w:sz w:val="30"/>
          <w:szCs w:val="30"/>
        </w:rPr>
        <w:t>福建省教育厅办公室                2018年8月24日印发</w:t>
      </w:r>
    </w:p>
    <w:p w:rsidR="00B73C18" w:rsidRDefault="00B73C18" w:rsidP="00B73C18">
      <w:pPr>
        <w:spacing w:line="540" w:lineRule="exact"/>
        <w:textAlignment w:val="baseline"/>
        <w:rPr>
          <w:rFonts w:ascii="仿宋_GB2312" w:eastAsia="仿宋_GB2312"/>
          <w:sz w:val="32"/>
        </w:rPr>
      </w:pPr>
      <w:r>
        <w:rPr>
          <w:rFonts w:ascii="仿宋_GB2312" w:eastAsia="仿宋_GB2312" w:hint="eastAsia"/>
          <w:sz w:val="32"/>
        </w:rPr>
        <w:lastRenderedPageBreak/>
        <w:t>附件</w:t>
      </w:r>
      <w:r>
        <w:rPr>
          <w:rFonts w:ascii="仿宋_GB2312" w:eastAsia="仿宋_GB2312"/>
          <w:sz w:val="32"/>
        </w:rPr>
        <w:t>2</w:t>
      </w:r>
    </w:p>
    <w:p w:rsidR="00B73C18" w:rsidRPr="00DE3F20" w:rsidRDefault="00DE3F20" w:rsidP="005A2FF7">
      <w:pPr>
        <w:spacing w:before="120" w:afterLines="50" w:after="120"/>
        <w:ind w:firstLineChars="400" w:firstLine="1760"/>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中小学</w:t>
      </w:r>
      <w:r w:rsidR="00B73C18" w:rsidRPr="00DE3F20">
        <w:rPr>
          <w:rFonts w:ascii="方正小标宋简体" w:eastAsia="方正小标宋简体" w:hAnsi="黑体" w:cs="仿宋_GB2312" w:hint="eastAsia"/>
          <w:sz w:val="44"/>
          <w:szCs w:val="44"/>
        </w:rPr>
        <w:t>“零起点”教学承诺书</w:t>
      </w:r>
    </w:p>
    <w:p w:rsidR="00B73C18" w:rsidRPr="005A2FF7" w:rsidRDefault="00B73C18" w:rsidP="00B73C18">
      <w:pPr>
        <w:spacing w:line="560" w:lineRule="exact"/>
        <w:textAlignment w:val="baseline"/>
        <w:rPr>
          <w:rFonts w:ascii="仿宋_GB2312" w:eastAsia="仿宋_GB2312" w:hAnsi="仿宋_GB2312" w:cs="仿宋_GB2312"/>
          <w:sz w:val="32"/>
          <w:szCs w:val="32"/>
        </w:rPr>
      </w:pPr>
      <w:r w:rsidRPr="005A2FF7">
        <w:rPr>
          <w:rFonts w:ascii="仿宋_GB2312" w:eastAsia="仿宋_GB2312" w:hAnsi="仿宋_GB2312" w:cs="仿宋_GB2312" w:hint="eastAsia"/>
          <w:sz w:val="32"/>
          <w:szCs w:val="32"/>
        </w:rPr>
        <w:t>福清市教育局：</w:t>
      </w:r>
    </w:p>
    <w:p w:rsidR="005A2FF7" w:rsidRPr="005A2FF7" w:rsidRDefault="005A2FF7" w:rsidP="005A2FF7">
      <w:pPr>
        <w:spacing w:line="560" w:lineRule="exact"/>
        <w:ind w:firstLineChars="200" w:firstLine="640"/>
        <w:rPr>
          <w:rFonts w:ascii="仿宋_GB2312" w:eastAsia="仿宋_GB2312"/>
          <w:sz w:val="32"/>
          <w:szCs w:val="32"/>
        </w:rPr>
      </w:pPr>
      <w:r w:rsidRPr="005A2FF7">
        <w:rPr>
          <w:rFonts w:ascii="仿宋_GB2312" w:eastAsia="仿宋_GB2312" w:hint="eastAsia"/>
          <w:sz w:val="32"/>
          <w:szCs w:val="32"/>
        </w:rPr>
        <w:t>为进一步规范本校办学行为，切实实施“零起点”教学，保障我校学生身心健康成长，本人作为本校“零起点”教学第一责任人，向社会</w:t>
      </w:r>
      <w:proofErr w:type="gramStart"/>
      <w:r w:rsidRPr="005A2FF7">
        <w:rPr>
          <w:rFonts w:ascii="仿宋_GB2312" w:eastAsia="仿宋_GB2312" w:hint="eastAsia"/>
          <w:sz w:val="32"/>
          <w:szCs w:val="32"/>
        </w:rPr>
        <w:t>作出</w:t>
      </w:r>
      <w:proofErr w:type="gramEnd"/>
      <w:r w:rsidRPr="005A2FF7">
        <w:rPr>
          <w:rFonts w:ascii="仿宋_GB2312" w:eastAsia="仿宋_GB2312" w:hint="eastAsia"/>
          <w:sz w:val="32"/>
          <w:szCs w:val="32"/>
        </w:rPr>
        <w:t xml:space="preserve">以下庄严承诺，虚心接受社会监督，并为承诺承担责任。　</w:t>
      </w:r>
    </w:p>
    <w:p w:rsidR="005A2FF7" w:rsidRPr="005A2FF7" w:rsidRDefault="005A2FF7" w:rsidP="005A2FF7">
      <w:pPr>
        <w:spacing w:line="560" w:lineRule="exact"/>
        <w:ind w:firstLineChars="200" w:firstLine="640"/>
        <w:rPr>
          <w:rFonts w:ascii="仿宋_GB2312" w:eastAsia="仿宋_GB2312"/>
          <w:sz w:val="32"/>
          <w:szCs w:val="32"/>
        </w:rPr>
      </w:pPr>
      <w:r w:rsidRPr="005A2FF7">
        <w:rPr>
          <w:rFonts w:ascii="仿宋_GB2312" w:eastAsia="仿宋_GB2312" w:hint="eastAsia"/>
          <w:sz w:val="32"/>
          <w:szCs w:val="32"/>
        </w:rPr>
        <w:t xml:space="preserve">1.不进行考试排名，不以考试成绩作为录取新生和编班的依据。　　</w:t>
      </w:r>
    </w:p>
    <w:p w:rsidR="005A2FF7" w:rsidRPr="005A2FF7" w:rsidRDefault="005A2FF7" w:rsidP="005A2FF7">
      <w:pPr>
        <w:spacing w:line="560" w:lineRule="exact"/>
        <w:ind w:firstLineChars="200" w:firstLine="640"/>
        <w:rPr>
          <w:rFonts w:ascii="仿宋_GB2312" w:eastAsia="仿宋_GB2312"/>
          <w:sz w:val="32"/>
          <w:szCs w:val="32"/>
        </w:rPr>
      </w:pPr>
      <w:r w:rsidRPr="005A2FF7">
        <w:rPr>
          <w:rFonts w:ascii="仿宋_GB2312" w:eastAsia="仿宋_GB2312" w:hint="eastAsia"/>
          <w:sz w:val="32"/>
          <w:szCs w:val="32"/>
        </w:rPr>
        <w:t>2.严格按照国家课程标准、省颁课程设置方案和“零起点”教学要求开展教学活动，不以任何理由、任何形式进行“非零起点”教学，决不随意拔高教学要求、加快教学进度，确保所有学生能适应新学段学习、跟上教学节奏。</w:t>
      </w:r>
    </w:p>
    <w:p w:rsidR="005A2FF7" w:rsidRPr="005A2FF7" w:rsidRDefault="005A2FF7" w:rsidP="005A2FF7">
      <w:pPr>
        <w:spacing w:line="560" w:lineRule="exact"/>
        <w:ind w:firstLineChars="200" w:firstLine="640"/>
        <w:rPr>
          <w:rFonts w:ascii="仿宋_GB2312" w:eastAsia="仿宋_GB2312"/>
          <w:sz w:val="32"/>
          <w:szCs w:val="32"/>
        </w:rPr>
      </w:pPr>
      <w:r w:rsidRPr="005A2FF7">
        <w:rPr>
          <w:rFonts w:ascii="仿宋_GB2312" w:eastAsia="仿宋_GB2312" w:hint="eastAsia"/>
          <w:sz w:val="32"/>
          <w:szCs w:val="32"/>
        </w:rPr>
        <w:t xml:space="preserve">3.建立课堂教学、学生作业等检查指导制度，促进教师形成“零起点”教学共识，落实具体责任。　</w:t>
      </w:r>
    </w:p>
    <w:p w:rsidR="005A2FF7" w:rsidRPr="005A2FF7" w:rsidRDefault="005A2FF7" w:rsidP="005A2FF7">
      <w:pPr>
        <w:spacing w:line="560" w:lineRule="exact"/>
        <w:ind w:firstLineChars="200" w:firstLine="640"/>
        <w:rPr>
          <w:rFonts w:ascii="仿宋_GB2312" w:eastAsia="仿宋_GB2312"/>
          <w:sz w:val="32"/>
          <w:szCs w:val="32"/>
        </w:rPr>
      </w:pPr>
      <w:r w:rsidRPr="005A2FF7">
        <w:rPr>
          <w:rFonts w:ascii="仿宋_GB2312" w:eastAsia="仿宋_GB2312" w:hint="eastAsia"/>
          <w:sz w:val="32"/>
          <w:szCs w:val="32"/>
        </w:rPr>
        <w:t xml:space="preserve">4.9月10日前，学校通过网站、宣传栏、召开家长会等多种形式，向社会、家长、学生公布本学期各年级各学科课程计划和教学进度安排，接受家长和社会监督。　</w:t>
      </w:r>
    </w:p>
    <w:p w:rsidR="005A2FF7" w:rsidRDefault="005A2FF7" w:rsidP="005A2FF7">
      <w:pPr>
        <w:spacing w:line="560" w:lineRule="exact"/>
        <w:ind w:firstLineChars="200" w:firstLine="560"/>
        <w:rPr>
          <w:sz w:val="28"/>
          <w:szCs w:val="28"/>
        </w:rPr>
      </w:pPr>
    </w:p>
    <w:p w:rsidR="00B73C18" w:rsidRDefault="00B73C18" w:rsidP="00B73C18">
      <w:pPr>
        <w:spacing w:line="560" w:lineRule="exact"/>
        <w:ind w:firstLineChars="1250" w:firstLine="4000"/>
        <w:textAlignment w:val="baseline"/>
        <w:rPr>
          <w:rFonts w:ascii="仿宋_GB2312" w:eastAsia="仿宋_GB2312" w:hAnsiTheme="minorEastAsia"/>
          <w:sz w:val="32"/>
          <w:szCs w:val="32"/>
        </w:rPr>
      </w:pPr>
    </w:p>
    <w:p w:rsidR="00B73C18" w:rsidRDefault="00B73C18" w:rsidP="00B73C18">
      <w:pPr>
        <w:spacing w:line="560" w:lineRule="exact"/>
        <w:ind w:firstLineChars="200" w:firstLine="640"/>
        <w:textAlignment w:val="baseline"/>
        <w:rPr>
          <w:rFonts w:ascii="仿宋_GB2312" w:eastAsia="仿宋_GB2312" w:hAnsiTheme="minorEastAsia"/>
          <w:sz w:val="32"/>
          <w:szCs w:val="32"/>
        </w:rPr>
      </w:pPr>
      <w:r>
        <w:rPr>
          <w:rFonts w:ascii="仿宋_GB2312" w:eastAsia="仿宋_GB2312" w:hAnsiTheme="minorEastAsia" w:hint="eastAsia"/>
          <w:sz w:val="32"/>
          <w:szCs w:val="32"/>
        </w:rPr>
        <w:t>承诺</w:t>
      </w:r>
      <w:r>
        <w:rPr>
          <w:rFonts w:ascii="仿宋_GB2312" w:eastAsia="仿宋_GB2312" w:hAnsiTheme="minorEastAsia"/>
          <w:sz w:val="32"/>
          <w:szCs w:val="32"/>
        </w:rPr>
        <w:t>学校</w:t>
      </w:r>
      <w:r>
        <w:rPr>
          <w:rFonts w:ascii="仿宋_GB2312" w:eastAsia="仿宋_GB2312" w:hAnsiTheme="minorEastAsia" w:hint="eastAsia"/>
          <w:sz w:val="32"/>
          <w:szCs w:val="32"/>
        </w:rPr>
        <w:t>（公章</w:t>
      </w:r>
      <w:r>
        <w:rPr>
          <w:rFonts w:ascii="仿宋_GB2312" w:eastAsia="仿宋_GB2312" w:hAnsiTheme="minorEastAsia"/>
          <w:sz w:val="32"/>
          <w:szCs w:val="32"/>
        </w:rPr>
        <w:t>）：</w:t>
      </w:r>
    </w:p>
    <w:p w:rsidR="00B73C18" w:rsidRDefault="00B73C18" w:rsidP="00B73C18">
      <w:pPr>
        <w:spacing w:line="560" w:lineRule="exact"/>
        <w:ind w:firstLineChars="200" w:firstLine="640"/>
        <w:textAlignment w:val="baseline"/>
        <w:rPr>
          <w:rFonts w:ascii="仿宋_GB2312" w:eastAsia="仿宋_GB2312" w:hAnsiTheme="minorEastAsia"/>
          <w:sz w:val="32"/>
          <w:szCs w:val="32"/>
        </w:rPr>
      </w:pPr>
      <w:r>
        <w:rPr>
          <w:rFonts w:ascii="仿宋_GB2312" w:eastAsia="仿宋_GB2312" w:hAnsiTheme="minorEastAsia" w:hint="eastAsia"/>
          <w:sz w:val="32"/>
          <w:szCs w:val="32"/>
        </w:rPr>
        <w:t>校    长（签字</w:t>
      </w:r>
      <w:r>
        <w:rPr>
          <w:rFonts w:ascii="仿宋_GB2312" w:eastAsia="仿宋_GB2312" w:hAnsiTheme="minorEastAsia"/>
          <w:sz w:val="32"/>
          <w:szCs w:val="32"/>
        </w:rPr>
        <w:t>）：</w:t>
      </w:r>
    </w:p>
    <w:p w:rsidR="005A2FF7" w:rsidRDefault="005A2FF7" w:rsidP="00B73C18">
      <w:pPr>
        <w:spacing w:line="560" w:lineRule="exact"/>
        <w:ind w:firstLineChars="1600" w:firstLine="5120"/>
        <w:textAlignment w:val="baseline"/>
        <w:rPr>
          <w:rFonts w:ascii="仿宋_GB2312" w:eastAsia="仿宋_GB2312" w:hAnsiTheme="minorEastAsia"/>
          <w:sz w:val="32"/>
          <w:szCs w:val="32"/>
        </w:rPr>
      </w:pPr>
    </w:p>
    <w:p w:rsidR="00652E2B" w:rsidRPr="00034E27" w:rsidRDefault="00B73C18" w:rsidP="00034E27">
      <w:pPr>
        <w:spacing w:line="560" w:lineRule="exact"/>
        <w:ind w:firstLineChars="1600" w:firstLine="5120"/>
        <w:textAlignment w:val="baseline"/>
        <w:rPr>
          <w:rFonts w:ascii="仿宋_GB2312" w:eastAsia="仿宋_GB2312" w:hAnsiTheme="minorEastAsia"/>
          <w:sz w:val="32"/>
          <w:szCs w:val="32"/>
        </w:rPr>
      </w:pPr>
      <w:r>
        <w:rPr>
          <w:rFonts w:ascii="仿宋_GB2312" w:eastAsia="仿宋_GB2312" w:hAnsiTheme="minorEastAsia" w:hint="eastAsia"/>
          <w:sz w:val="32"/>
          <w:szCs w:val="32"/>
        </w:rPr>
        <w:t>2018年9月   日</w:t>
      </w:r>
    </w:p>
    <w:sectPr w:rsidR="00652E2B" w:rsidRPr="00034E27" w:rsidSect="00DD2EE5">
      <w:footerReference w:type="default" r:id="rId7"/>
      <w:pgSz w:w="11906" w:h="16838" w:code="9"/>
      <w:pgMar w:top="1418" w:right="1588" w:bottom="1418" w:left="1701" w:header="720" w:footer="794"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CA" w:rsidRDefault="00FE09CA" w:rsidP="00DB35FC">
      <w:r>
        <w:separator/>
      </w:r>
    </w:p>
  </w:endnote>
  <w:endnote w:type="continuationSeparator" w:id="0">
    <w:p w:rsidR="00FE09CA" w:rsidRDefault="00FE09CA" w:rsidP="00DB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man Old Style">
    <w:altName w:val="Georgia"/>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195509"/>
      <w:docPartObj>
        <w:docPartGallery w:val="Page Numbers (Bottom of Page)"/>
        <w:docPartUnique/>
      </w:docPartObj>
    </w:sdtPr>
    <w:sdtEndPr>
      <w:rPr>
        <w:sz w:val="24"/>
        <w:szCs w:val="24"/>
      </w:rPr>
    </w:sdtEndPr>
    <w:sdtContent>
      <w:p w:rsidR="00BC216D" w:rsidRPr="00DD2EE5" w:rsidRDefault="00907C49" w:rsidP="00DD2EE5">
        <w:pPr>
          <w:pStyle w:val="a3"/>
          <w:jc w:val="center"/>
          <w:rPr>
            <w:sz w:val="24"/>
            <w:szCs w:val="24"/>
          </w:rPr>
        </w:pPr>
        <w:r w:rsidRPr="00DD2EE5">
          <w:rPr>
            <w:sz w:val="24"/>
            <w:szCs w:val="24"/>
          </w:rPr>
          <w:fldChar w:fldCharType="begin"/>
        </w:r>
        <w:r w:rsidR="00EB44C8" w:rsidRPr="00DD2EE5">
          <w:rPr>
            <w:sz w:val="24"/>
            <w:szCs w:val="24"/>
          </w:rPr>
          <w:instrText>PAGE   \* MERGEFORMAT</w:instrText>
        </w:r>
        <w:r w:rsidRPr="00DD2EE5">
          <w:rPr>
            <w:sz w:val="24"/>
            <w:szCs w:val="24"/>
          </w:rPr>
          <w:fldChar w:fldCharType="separate"/>
        </w:r>
        <w:r w:rsidR="005A2FF7" w:rsidRPr="005A2FF7">
          <w:rPr>
            <w:noProof/>
            <w:sz w:val="24"/>
            <w:szCs w:val="24"/>
            <w:lang w:val="zh-CN"/>
          </w:rPr>
          <w:t>5</w:t>
        </w:r>
        <w:r w:rsidRPr="00DD2EE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CA" w:rsidRDefault="00FE09CA" w:rsidP="00DB35FC">
      <w:r>
        <w:separator/>
      </w:r>
    </w:p>
  </w:footnote>
  <w:footnote w:type="continuationSeparator" w:id="0">
    <w:p w:rsidR="00FE09CA" w:rsidRDefault="00FE09CA" w:rsidP="00DB3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3C18"/>
    <w:rsid w:val="00010B06"/>
    <w:rsid w:val="00034E27"/>
    <w:rsid w:val="00046D6D"/>
    <w:rsid w:val="00140345"/>
    <w:rsid w:val="00183663"/>
    <w:rsid w:val="00382BC0"/>
    <w:rsid w:val="00393AEE"/>
    <w:rsid w:val="00444EDA"/>
    <w:rsid w:val="004E55FC"/>
    <w:rsid w:val="005A2FF7"/>
    <w:rsid w:val="0063708E"/>
    <w:rsid w:val="00652E2B"/>
    <w:rsid w:val="006F6179"/>
    <w:rsid w:val="00797449"/>
    <w:rsid w:val="00840EE6"/>
    <w:rsid w:val="00907C49"/>
    <w:rsid w:val="009E0F25"/>
    <w:rsid w:val="00A60C45"/>
    <w:rsid w:val="00B4448F"/>
    <w:rsid w:val="00B73C18"/>
    <w:rsid w:val="00DB35FC"/>
    <w:rsid w:val="00DE3F20"/>
    <w:rsid w:val="00EB44C8"/>
    <w:rsid w:val="00EF43D7"/>
    <w:rsid w:val="00FE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383AE"/>
  <w15:docId w15:val="{313D3FB3-FD84-4C3F-807F-F87AEA0B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C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73C18"/>
    <w:pPr>
      <w:tabs>
        <w:tab w:val="center" w:pos="4153"/>
        <w:tab w:val="right" w:pos="8306"/>
      </w:tabs>
      <w:snapToGrid w:val="0"/>
      <w:jc w:val="left"/>
    </w:pPr>
    <w:rPr>
      <w:sz w:val="18"/>
      <w:szCs w:val="18"/>
    </w:rPr>
  </w:style>
  <w:style w:type="character" w:customStyle="1" w:styleId="a4">
    <w:name w:val="页脚 字符"/>
    <w:basedOn w:val="a0"/>
    <w:link w:val="a3"/>
    <w:uiPriority w:val="99"/>
    <w:rsid w:val="00B73C18"/>
    <w:rPr>
      <w:rFonts w:ascii="Times New Roman" w:eastAsia="宋体" w:hAnsi="Times New Roman" w:cs="Times New Roman"/>
      <w:sz w:val="18"/>
      <w:szCs w:val="18"/>
    </w:rPr>
  </w:style>
  <w:style w:type="paragraph" w:customStyle="1" w:styleId="1">
    <w:name w:val="正文1"/>
    <w:qFormat/>
    <w:rsid w:val="00B73C18"/>
    <w:pPr>
      <w:jc w:val="both"/>
    </w:pPr>
    <w:rPr>
      <w:rFonts w:ascii="Calibri" w:eastAsia="宋体" w:hAnsi="Calibri" w:cs="宋体"/>
      <w:szCs w:val="21"/>
    </w:rPr>
  </w:style>
  <w:style w:type="character" w:styleId="a5">
    <w:name w:val="Strong"/>
    <w:basedOn w:val="a0"/>
    <w:qFormat/>
    <w:rsid w:val="00B73C18"/>
    <w:rPr>
      <w:b/>
    </w:rPr>
  </w:style>
  <w:style w:type="character" w:styleId="a6">
    <w:name w:val="Hyperlink"/>
    <w:basedOn w:val="a0"/>
    <w:uiPriority w:val="99"/>
    <w:unhideWhenUsed/>
    <w:rsid w:val="00B73C18"/>
    <w:rPr>
      <w:color w:val="0000FF" w:themeColor="hyperlink"/>
      <w:u w:val="single"/>
    </w:rPr>
  </w:style>
  <w:style w:type="paragraph" w:styleId="a7">
    <w:name w:val="header"/>
    <w:basedOn w:val="a"/>
    <w:link w:val="a8"/>
    <w:uiPriority w:val="99"/>
    <w:semiHidden/>
    <w:unhideWhenUsed/>
    <w:rsid w:val="00382BC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382BC0"/>
    <w:rPr>
      <w:rFonts w:ascii="Times New Roman" w:eastAsia="宋体" w:hAnsi="Times New Roman" w:cs="Times New Roman"/>
      <w:sz w:val="18"/>
      <w:szCs w:val="18"/>
    </w:rPr>
  </w:style>
  <w:style w:type="paragraph" w:styleId="a9">
    <w:name w:val="Balloon Text"/>
    <w:basedOn w:val="a"/>
    <w:link w:val="aa"/>
    <w:uiPriority w:val="99"/>
    <w:semiHidden/>
    <w:unhideWhenUsed/>
    <w:rsid w:val="00034E27"/>
    <w:rPr>
      <w:sz w:val="18"/>
      <w:szCs w:val="18"/>
    </w:rPr>
  </w:style>
  <w:style w:type="character" w:customStyle="1" w:styleId="aa">
    <w:name w:val="批注框文本 字符"/>
    <w:basedOn w:val="a0"/>
    <w:link w:val="a9"/>
    <w:uiPriority w:val="99"/>
    <w:semiHidden/>
    <w:rsid w:val="00034E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6519;&#28698;&#25996;&#65292;0591-87091365&#65292;jytjjc@fjedu.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366</Words>
  <Characters>2090</Characters>
  <Application>Microsoft Office Word</Application>
  <DocSecurity>0</DocSecurity>
  <Lines>17</Lines>
  <Paragraphs>4</Paragraphs>
  <ScaleCrop>false</ScaleCrop>
  <Company>Lenovo</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misadmin</dc:creator>
  <cp:lastModifiedBy>Administrator</cp:lastModifiedBy>
  <cp:revision>11</cp:revision>
  <cp:lastPrinted>2018-09-07T07:04:00Z</cp:lastPrinted>
  <dcterms:created xsi:type="dcterms:W3CDTF">2018-08-31T07:04:00Z</dcterms:created>
  <dcterms:modified xsi:type="dcterms:W3CDTF">2018-09-07T07:09:00Z</dcterms:modified>
</cp:coreProperties>
</file>